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2F" w:rsidRPr="00F63F93" w:rsidRDefault="009D379E" w:rsidP="002A162F">
      <w:pPr>
        <w:pStyle w:val="LOGO"/>
      </w:pPr>
      <w:r>
        <w:rPr>
          <w:noProof/>
          <w:lang w:eastAsia="de-DE"/>
        </w:rPr>
        <w:drawing>
          <wp:inline distT="0" distB="0" distL="0" distR="0" wp14:anchorId="06A0A776" wp14:editId="5C450CAB">
            <wp:extent cx="2372400" cy="576000"/>
            <wp:effectExtent l="0" t="0" r="8890" b="0"/>
            <wp:docPr id="828" name="Grafik 828" descr="Sozialministerium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Sozialministeriumserv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2400" cy="576000"/>
                    </a:xfrm>
                    <a:prstGeom prst="rect">
                      <a:avLst/>
                    </a:prstGeom>
                    <a:noFill/>
                    <a:ln>
                      <a:noFill/>
                    </a:ln>
                  </pic:spPr>
                </pic:pic>
              </a:graphicData>
            </a:graphic>
          </wp:inline>
        </w:drawing>
      </w:r>
    </w:p>
    <w:p w:rsidR="0049584F" w:rsidRPr="001B633B" w:rsidRDefault="0049584F" w:rsidP="0049584F">
      <w:pPr>
        <w:rPr>
          <w:rFonts w:asciiTheme="majorHAnsi" w:hAnsiTheme="majorHAnsi"/>
          <w:b/>
          <w:bCs/>
          <w:sz w:val="44"/>
          <w:szCs w:val="44"/>
          <w:lang w:val="de-AT"/>
        </w:rPr>
      </w:pPr>
      <w:r w:rsidRPr="001B633B">
        <w:rPr>
          <w:rFonts w:asciiTheme="majorHAnsi" w:hAnsiTheme="majorHAnsi"/>
          <w:b/>
          <w:bCs/>
          <w:sz w:val="44"/>
          <w:szCs w:val="44"/>
          <w:lang w:val="de-AT"/>
        </w:rPr>
        <w:t>Förderung „Barriere:freie Unternehmen“</w:t>
      </w:r>
      <w:bookmarkStart w:id="0" w:name="_GoBack"/>
      <w:bookmarkEnd w:id="0"/>
    </w:p>
    <w:p w:rsidR="0049584F" w:rsidRPr="001B633B" w:rsidRDefault="0049584F" w:rsidP="0049584F">
      <w:pPr>
        <w:rPr>
          <w:szCs w:val="24"/>
        </w:rPr>
      </w:pPr>
      <w:r w:rsidRPr="001B633B">
        <w:rPr>
          <w:szCs w:val="24"/>
        </w:rPr>
        <w:t>Ziel der Aktion ist es, vor dem Hintergrund des allgemeinen gesellschaftspolitischen Ziels der Herstellung von Barrierefreiheit, für Unternehmen einen Anreiz zu schaffen und diese zu unterstützen, ihre Produkte und Dienstleistungen barrierefrei anzubieten und somit eine uneingeschränkte Zugänglichkeit für Menschen mit Behinderungen zu ermöglichen.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r w:rsidRPr="001B633B">
        <w:rPr>
          <w:rFonts w:asciiTheme="majorHAnsi" w:hAnsiTheme="majorHAnsi" w:cstheme="majorHAnsi"/>
          <w:b/>
          <w:bCs/>
          <w:lang w:eastAsia="de-AT"/>
        </w:rPr>
        <w:t>WER kann eine Förderung erhalten?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p>
    <w:p w:rsidR="00576362" w:rsidRPr="001B633B" w:rsidRDefault="00576362" w:rsidP="00576362">
      <w:pPr>
        <w:spacing w:after="100" w:afterAutospacing="1" w:line="450" w:lineRule="atLeast"/>
        <w:rPr>
          <w:rFonts w:ascii="Source Sans Pro" w:eastAsia="Times New Roman" w:hAnsi="Source Sans Pro" w:cs="Segoe UI"/>
          <w:sz w:val="21"/>
          <w:szCs w:val="21"/>
          <w:lang w:eastAsia="de-DE"/>
        </w:rPr>
      </w:pPr>
      <w:r w:rsidRPr="001B633B">
        <w:rPr>
          <w:rFonts w:ascii="Source Sans Pro" w:eastAsia="Times New Roman" w:hAnsi="Source Sans Pro" w:cs="Segoe UI"/>
          <w:sz w:val="21"/>
          <w:szCs w:val="21"/>
          <w:lang w:eastAsia="de-DE"/>
        </w:rPr>
        <w:t xml:space="preserve">Antragsberechtigt sind Unternehmen mit </w:t>
      </w:r>
      <w:proofErr w:type="spellStart"/>
      <w:r w:rsidRPr="001B633B">
        <w:rPr>
          <w:rFonts w:ascii="Source Sans Pro" w:eastAsia="Times New Roman" w:hAnsi="Source Sans Pro" w:cs="Segoe UI"/>
          <w:sz w:val="21"/>
          <w:szCs w:val="21"/>
          <w:lang w:eastAsia="de-DE"/>
        </w:rPr>
        <w:t>MitarbeiterInnen</w:t>
      </w:r>
      <w:proofErr w:type="spellEnd"/>
      <w:r w:rsidRPr="001B633B">
        <w:rPr>
          <w:rFonts w:ascii="Source Sans Pro" w:eastAsia="Times New Roman" w:hAnsi="Source Sans Pro" w:cs="Segoe UI"/>
          <w:sz w:val="21"/>
          <w:szCs w:val="21"/>
          <w:lang w:eastAsia="de-DE"/>
        </w:rPr>
        <w:t>, die gemäß § 5 Behinderteneinstellungsgesetz (</w:t>
      </w:r>
      <w:proofErr w:type="spellStart"/>
      <w:r w:rsidRPr="001B633B">
        <w:rPr>
          <w:rFonts w:ascii="Source Sans Pro" w:eastAsia="Times New Roman" w:hAnsi="Source Sans Pro" w:cs="Segoe UI"/>
          <w:sz w:val="21"/>
          <w:szCs w:val="21"/>
          <w:lang w:eastAsia="de-DE"/>
        </w:rPr>
        <w:t>BEinstG</w:t>
      </w:r>
      <w:proofErr w:type="spellEnd"/>
      <w:r w:rsidRPr="001B633B">
        <w:rPr>
          <w:rFonts w:ascii="Source Sans Pro" w:eastAsia="Times New Roman" w:hAnsi="Source Sans Pro" w:cs="Segoe UI"/>
          <w:sz w:val="21"/>
          <w:szCs w:val="21"/>
          <w:lang w:eastAsia="de-DE"/>
        </w:rPr>
        <w:t xml:space="preserve">) im Kalendermonat des Rechnungsdatums (Stichtag) ihre </w:t>
      </w:r>
      <w:r w:rsidRPr="001B633B">
        <w:rPr>
          <w:rFonts w:ascii="Source Sans Pro" w:eastAsia="Times New Roman" w:hAnsi="Source Sans Pro" w:cs="Segoe UI"/>
          <w:bCs/>
          <w:sz w:val="21"/>
          <w:szCs w:val="21"/>
          <w:lang w:eastAsia="de-DE"/>
        </w:rPr>
        <w:t xml:space="preserve">Beschäftigungspflicht zur Einstellung begünstigter Behinderter erfüllen bzw. die keiner Einstellungspflicht </w:t>
      </w:r>
      <w:r w:rsidRPr="001B633B">
        <w:rPr>
          <w:rFonts w:ascii="Source Sans Pro" w:eastAsia="Times New Roman" w:hAnsi="Source Sans Pro" w:cs="Segoe UI"/>
          <w:sz w:val="21"/>
          <w:szCs w:val="21"/>
          <w:lang w:eastAsia="de-DE"/>
        </w:rPr>
        <w:t xml:space="preserve">unterliegen. </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r w:rsidRPr="001B633B">
        <w:rPr>
          <w:rFonts w:asciiTheme="majorHAnsi" w:hAnsiTheme="majorHAnsi" w:cstheme="majorHAnsi"/>
          <w:b/>
          <w:bCs/>
          <w:lang w:eastAsia="de-AT"/>
        </w:rPr>
        <w:t>WER kann KEINE Förderung erhalten?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p>
    <w:p w:rsidR="0049584F" w:rsidRPr="001B633B" w:rsidRDefault="0049584F" w:rsidP="0049584F">
      <w:pPr>
        <w:pStyle w:val="Listenabsatz"/>
        <w:numPr>
          <w:ilvl w:val="0"/>
          <w:numId w:val="18"/>
        </w:numPr>
        <w:spacing w:after="0" w:line="276" w:lineRule="auto"/>
        <w:rPr>
          <w:szCs w:val="24"/>
        </w:rPr>
      </w:pPr>
      <w:r w:rsidRPr="001B633B">
        <w:rPr>
          <w:szCs w:val="24"/>
        </w:rPr>
        <w:t>Bund</w:t>
      </w:r>
    </w:p>
    <w:p w:rsidR="0049584F" w:rsidRPr="001B633B" w:rsidRDefault="0049584F" w:rsidP="0049584F">
      <w:pPr>
        <w:pStyle w:val="Listenabsatz"/>
        <w:numPr>
          <w:ilvl w:val="0"/>
          <w:numId w:val="18"/>
        </w:numPr>
        <w:spacing w:after="0" w:line="276" w:lineRule="auto"/>
        <w:rPr>
          <w:szCs w:val="24"/>
        </w:rPr>
      </w:pPr>
      <w:r w:rsidRPr="001B633B">
        <w:rPr>
          <w:szCs w:val="24"/>
        </w:rPr>
        <w:t>Länder</w:t>
      </w:r>
    </w:p>
    <w:p w:rsidR="0049584F" w:rsidRPr="001B633B" w:rsidRDefault="0049584F" w:rsidP="0049584F">
      <w:pPr>
        <w:pStyle w:val="Listenabsatz"/>
        <w:numPr>
          <w:ilvl w:val="0"/>
          <w:numId w:val="18"/>
        </w:numPr>
        <w:spacing w:after="0" w:line="276" w:lineRule="auto"/>
        <w:rPr>
          <w:szCs w:val="24"/>
        </w:rPr>
      </w:pPr>
      <w:r w:rsidRPr="001B633B">
        <w:rPr>
          <w:szCs w:val="24"/>
        </w:rPr>
        <w:t>Träger öffentlichen Rechts, die selbst Träger der Rehabilitation sind</w:t>
      </w:r>
    </w:p>
    <w:p w:rsidR="0049584F" w:rsidRPr="001B633B" w:rsidRDefault="0049584F" w:rsidP="0049584F">
      <w:pPr>
        <w:pStyle w:val="Listenabsatz"/>
        <w:numPr>
          <w:ilvl w:val="0"/>
          <w:numId w:val="18"/>
        </w:numPr>
        <w:spacing w:after="0" w:line="276" w:lineRule="auto"/>
        <w:rPr>
          <w:szCs w:val="24"/>
        </w:rPr>
      </w:pPr>
      <w:r w:rsidRPr="001B633B">
        <w:rPr>
          <w:szCs w:val="24"/>
        </w:rPr>
        <w:t>Politische Parteien und Parlamentsclubs</w:t>
      </w:r>
    </w:p>
    <w:p w:rsidR="0049584F" w:rsidRPr="001B633B" w:rsidRDefault="0049584F" w:rsidP="0049584F">
      <w:pPr>
        <w:pStyle w:val="Listenabsatz"/>
        <w:numPr>
          <w:ilvl w:val="0"/>
          <w:numId w:val="18"/>
        </w:numPr>
        <w:spacing w:after="0" w:line="276" w:lineRule="auto"/>
        <w:rPr>
          <w:szCs w:val="24"/>
        </w:rPr>
      </w:pPr>
      <w:r w:rsidRPr="001B633B">
        <w:rPr>
          <w:szCs w:val="24"/>
        </w:rPr>
        <w:t>Städte, Gemeinden und Gemeindeverbände</w:t>
      </w:r>
    </w:p>
    <w:p w:rsidR="0049584F" w:rsidRPr="001B633B" w:rsidRDefault="0049584F" w:rsidP="0049584F">
      <w:pPr>
        <w:pStyle w:val="Listenabsatz"/>
        <w:numPr>
          <w:ilvl w:val="0"/>
          <w:numId w:val="18"/>
        </w:numPr>
        <w:spacing w:after="0" w:line="276" w:lineRule="auto"/>
        <w:rPr>
          <w:szCs w:val="24"/>
        </w:rPr>
      </w:pPr>
      <w:r w:rsidRPr="001B633B">
        <w:rPr>
          <w:szCs w:val="24"/>
        </w:rPr>
        <w:t>Gesetzliche Interessensvertretungen (Kammern)</w:t>
      </w:r>
    </w:p>
    <w:p w:rsidR="0049584F" w:rsidRPr="001B633B" w:rsidRDefault="0049584F" w:rsidP="0049584F">
      <w:pPr>
        <w:pStyle w:val="Listenabsatz"/>
        <w:numPr>
          <w:ilvl w:val="0"/>
          <w:numId w:val="18"/>
        </w:numPr>
        <w:spacing w:after="0" w:line="276" w:lineRule="auto"/>
        <w:rPr>
          <w:szCs w:val="24"/>
        </w:rPr>
      </w:pPr>
      <w:r w:rsidRPr="001B633B">
        <w:rPr>
          <w:szCs w:val="24"/>
        </w:rPr>
        <w:t>Private Rechtsträger, die sich – auch über Holdingkonstruktionen – zur Gänze im Eigentum einer Gebietskörperschaft befinden oder als Stiftung oder Fonds zur Gänze von Gebietskörperschaften dotiert werden.</w:t>
      </w:r>
    </w:p>
    <w:p w:rsidR="0049584F" w:rsidRPr="001B633B" w:rsidRDefault="0049584F" w:rsidP="0049584F">
      <w:pPr>
        <w:pStyle w:val="Listenabsatz"/>
        <w:numPr>
          <w:ilvl w:val="0"/>
          <w:numId w:val="18"/>
        </w:numPr>
        <w:spacing w:after="0" w:line="276" w:lineRule="auto"/>
        <w:rPr>
          <w:szCs w:val="24"/>
        </w:rPr>
      </w:pPr>
      <w:r w:rsidRPr="001B633B">
        <w:rPr>
          <w:szCs w:val="24"/>
        </w:rPr>
        <w:t>Gebietskörperschaften, deren Dienstnehmer/Dienstnehmerinnen in einem ausgegliederten öffentlich-rechtlichen Dienstverhältnis oder in einem Vertragsbedienstetenverhältnis stehen.</w:t>
      </w:r>
    </w:p>
    <w:p w:rsidR="0049584F" w:rsidRPr="001B633B" w:rsidRDefault="0049584F" w:rsidP="0049584F">
      <w:pPr>
        <w:pStyle w:val="Listenabsatz"/>
        <w:numPr>
          <w:ilvl w:val="0"/>
          <w:numId w:val="18"/>
        </w:numPr>
        <w:spacing w:after="0" w:line="240" w:lineRule="auto"/>
        <w:rPr>
          <w:szCs w:val="24"/>
        </w:rPr>
      </w:pPr>
      <w:r w:rsidRPr="001B633B">
        <w:rPr>
          <w:szCs w:val="24"/>
        </w:rPr>
        <w:t>Gebietskörperschaften und Körperschaften öffentlich Rechts sowie gesetzlich anerkannte Kirchen und Religionsgemeinschaften und deren Unternehmen</w:t>
      </w:r>
    </w:p>
    <w:p w:rsidR="0049584F" w:rsidRPr="001B633B" w:rsidRDefault="0049584F" w:rsidP="0049584F">
      <w:pPr>
        <w:pStyle w:val="Listenabsatz"/>
        <w:numPr>
          <w:ilvl w:val="0"/>
          <w:numId w:val="18"/>
        </w:numPr>
        <w:spacing w:after="200" w:line="276" w:lineRule="auto"/>
        <w:rPr>
          <w:szCs w:val="24"/>
        </w:rPr>
      </w:pPr>
      <w:r w:rsidRPr="001B633B">
        <w:rPr>
          <w:szCs w:val="24"/>
        </w:rPr>
        <w:t>Gemeinnützige Einrichtungen, deren sonstige Kosten zur Gänze aus öffentlichen Mitteln getragen werden.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r w:rsidRPr="001B633B">
        <w:rPr>
          <w:rFonts w:asciiTheme="majorHAnsi" w:hAnsiTheme="majorHAnsi" w:cstheme="majorHAnsi"/>
          <w:b/>
          <w:bCs/>
          <w:lang w:eastAsia="de-AT"/>
        </w:rPr>
        <w:t>WAS kann gefördert werden?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p>
    <w:p w:rsidR="0049584F" w:rsidRPr="001B633B" w:rsidRDefault="0049584F" w:rsidP="00C700EC">
      <w:pPr>
        <w:pStyle w:val="Listenabsatz"/>
        <w:numPr>
          <w:ilvl w:val="0"/>
          <w:numId w:val="19"/>
        </w:numPr>
        <w:spacing w:after="200" w:line="240" w:lineRule="auto"/>
        <w:rPr>
          <w:szCs w:val="24"/>
        </w:rPr>
      </w:pPr>
      <w:r w:rsidRPr="001B633B">
        <w:rPr>
          <w:szCs w:val="24"/>
        </w:rPr>
        <w:t>Bauliche Vorhaben, die die barrierefreie Zugänglichkeit und Nutzbarkeit wesentlicher öffentlich zugänglicher Bereiche ermöglichen:</w:t>
      </w:r>
      <w:r w:rsidRPr="001B633B">
        <w:rPr>
          <w:szCs w:val="24"/>
        </w:rPr>
        <w:br/>
        <w:t>z.B. Rampen, Eingangstüren, Lifte, Orientierungs- und Leitsysteme, ….</w:t>
      </w:r>
    </w:p>
    <w:p w:rsidR="0049584F" w:rsidRPr="001B633B" w:rsidRDefault="0049584F" w:rsidP="001E3B75">
      <w:pPr>
        <w:pStyle w:val="Listenabsatz"/>
        <w:numPr>
          <w:ilvl w:val="0"/>
          <w:numId w:val="19"/>
        </w:numPr>
        <w:spacing w:after="200" w:line="240" w:lineRule="auto"/>
        <w:rPr>
          <w:szCs w:val="24"/>
        </w:rPr>
      </w:pPr>
      <w:r w:rsidRPr="001B633B">
        <w:rPr>
          <w:szCs w:val="24"/>
        </w:rPr>
        <w:t>Nicht bauliche Vorhaben, die den Abbau von kommunikativen Barrieren fördern:</w:t>
      </w:r>
      <w:r w:rsidRPr="001B633B">
        <w:rPr>
          <w:szCs w:val="24"/>
        </w:rPr>
        <w:br/>
        <w:t>z.B. barrierefreie Adaptierungen v. bestehenden Webseiten, Induktionsschleifen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r w:rsidRPr="001B633B">
        <w:rPr>
          <w:rFonts w:asciiTheme="majorHAnsi" w:hAnsiTheme="majorHAnsi" w:cstheme="majorHAnsi"/>
          <w:b/>
          <w:bCs/>
          <w:lang w:eastAsia="de-AT"/>
        </w:rPr>
        <w:lastRenderedPageBreak/>
        <w:t>WAS kann nicht gefördert werden?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p>
    <w:p w:rsidR="0049584F" w:rsidRPr="001B633B" w:rsidRDefault="0049584F" w:rsidP="0049584F">
      <w:pPr>
        <w:autoSpaceDE w:val="0"/>
        <w:autoSpaceDN w:val="0"/>
        <w:adjustRightInd w:val="0"/>
        <w:spacing w:after="120" w:line="240" w:lineRule="auto"/>
        <w:rPr>
          <w:rFonts w:asciiTheme="majorHAnsi" w:hAnsiTheme="majorHAnsi" w:cstheme="majorHAnsi"/>
          <w:bCs/>
          <w:lang w:eastAsia="de-AT"/>
        </w:rPr>
      </w:pPr>
      <w:r w:rsidRPr="001B633B">
        <w:rPr>
          <w:rFonts w:asciiTheme="majorHAnsi" w:hAnsiTheme="majorHAnsi" w:cstheme="majorHAnsi"/>
          <w:bCs/>
          <w:lang w:eastAsia="de-AT"/>
        </w:rPr>
        <w:t xml:space="preserve">Von der </w:t>
      </w:r>
      <w:r w:rsidRPr="001B633B">
        <w:rPr>
          <w:rFonts w:asciiTheme="majorHAnsi" w:hAnsiTheme="majorHAnsi" w:cstheme="majorHAnsi"/>
          <w:b/>
          <w:bCs/>
          <w:lang w:eastAsia="de-AT"/>
        </w:rPr>
        <w:t>Förderung ausgeschlossen</w:t>
      </w:r>
      <w:r w:rsidRPr="001B633B">
        <w:rPr>
          <w:rFonts w:asciiTheme="majorHAnsi" w:hAnsiTheme="majorHAnsi" w:cstheme="majorHAnsi"/>
          <w:bCs/>
          <w:lang w:eastAsia="de-AT"/>
        </w:rPr>
        <w:t xml:space="preserve"> ist die Herstellung von Barrierefreiheit,</w:t>
      </w:r>
    </w:p>
    <w:p w:rsidR="0049584F" w:rsidRPr="001B633B" w:rsidRDefault="0049584F" w:rsidP="0049584F">
      <w:pPr>
        <w:pStyle w:val="Listenabsatz"/>
        <w:numPr>
          <w:ilvl w:val="0"/>
          <w:numId w:val="20"/>
        </w:numPr>
        <w:spacing w:after="0" w:line="240" w:lineRule="auto"/>
        <w:rPr>
          <w:szCs w:val="24"/>
        </w:rPr>
      </w:pPr>
      <w:r w:rsidRPr="001B633B">
        <w:rPr>
          <w:szCs w:val="24"/>
        </w:rPr>
        <w:t xml:space="preserve">die aufgrund einer behördlichen Auflage zwingend vorgeschrieben wurde, </w:t>
      </w:r>
    </w:p>
    <w:p w:rsidR="0049584F" w:rsidRPr="001B633B" w:rsidRDefault="0049584F" w:rsidP="0049584F">
      <w:pPr>
        <w:pStyle w:val="Listenabsatz"/>
        <w:numPr>
          <w:ilvl w:val="0"/>
          <w:numId w:val="20"/>
        </w:numPr>
        <w:spacing w:after="0" w:line="240" w:lineRule="auto"/>
        <w:rPr>
          <w:szCs w:val="24"/>
        </w:rPr>
      </w:pPr>
      <w:r w:rsidRPr="001B633B">
        <w:rPr>
          <w:szCs w:val="24"/>
        </w:rPr>
        <w:t>bei neu zu errichtenden Bauwerken (Neubauten, Generalsanierungen),</w:t>
      </w:r>
    </w:p>
    <w:p w:rsidR="0049584F" w:rsidRPr="001B633B" w:rsidRDefault="0049584F" w:rsidP="0049584F">
      <w:pPr>
        <w:pStyle w:val="Listenabsatz"/>
        <w:numPr>
          <w:ilvl w:val="0"/>
          <w:numId w:val="20"/>
        </w:numPr>
        <w:spacing w:after="0" w:line="240" w:lineRule="auto"/>
        <w:rPr>
          <w:szCs w:val="24"/>
        </w:rPr>
      </w:pPr>
      <w:r w:rsidRPr="001B633B">
        <w:rPr>
          <w:szCs w:val="24"/>
        </w:rPr>
        <w:t>bei Maßnahmen, die nicht der jeweils geltenden ÖNORM entsprechen,</w:t>
      </w:r>
    </w:p>
    <w:p w:rsidR="0049584F" w:rsidRPr="001B633B" w:rsidRDefault="0049584F" w:rsidP="0049584F">
      <w:pPr>
        <w:pStyle w:val="Listenabsatz"/>
        <w:numPr>
          <w:ilvl w:val="0"/>
          <w:numId w:val="20"/>
        </w:numPr>
        <w:spacing w:after="0" w:line="240" w:lineRule="auto"/>
        <w:rPr>
          <w:szCs w:val="24"/>
        </w:rPr>
      </w:pPr>
      <w:r w:rsidRPr="001B633B">
        <w:rPr>
          <w:szCs w:val="24"/>
        </w:rPr>
        <w:t>die der Erweiterung und Ausgestaltung von Räumen, die zu privaten Zwecken oder zu Wohnzwecken genutzt werden,</w:t>
      </w:r>
    </w:p>
    <w:p w:rsidR="0049584F" w:rsidRPr="001B633B" w:rsidRDefault="0049584F" w:rsidP="0049584F">
      <w:pPr>
        <w:pStyle w:val="Listenabsatz"/>
        <w:numPr>
          <w:ilvl w:val="0"/>
          <w:numId w:val="20"/>
        </w:numPr>
        <w:spacing w:after="0" w:line="240" w:lineRule="auto"/>
        <w:rPr>
          <w:szCs w:val="24"/>
        </w:rPr>
      </w:pPr>
      <w:r w:rsidRPr="001B633B">
        <w:rPr>
          <w:szCs w:val="24"/>
        </w:rPr>
        <w:t>von neu gestalteten Webseiten.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r w:rsidRPr="001B633B">
        <w:rPr>
          <w:rFonts w:asciiTheme="majorHAnsi" w:hAnsiTheme="majorHAnsi" w:cstheme="majorHAnsi"/>
          <w:b/>
          <w:bCs/>
          <w:lang w:eastAsia="de-AT"/>
        </w:rPr>
        <w:t>WIE HOCH ist die Förderung?</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p>
    <w:p w:rsidR="00576362" w:rsidRPr="001B633B" w:rsidRDefault="00576362" w:rsidP="00576362">
      <w:pPr>
        <w:spacing w:after="100" w:afterAutospacing="1" w:line="450" w:lineRule="atLeast"/>
        <w:rPr>
          <w:rFonts w:ascii="Source Sans Pro" w:eastAsia="Times New Roman" w:hAnsi="Source Sans Pro" w:cs="Segoe UI"/>
          <w:sz w:val="21"/>
          <w:szCs w:val="21"/>
          <w:lang w:eastAsia="de-DE"/>
        </w:rPr>
      </w:pPr>
      <w:r w:rsidRPr="001B633B">
        <w:rPr>
          <w:rFonts w:ascii="Source Sans Pro" w:eastAsia="Times New Roman" w:hAnsi="Source Sans Pro" w:cs="Segoe UI"/>
          <w:sz w:val="21"/>
          <w:szCs w:val="21"/>
          <w:lang w:eastAsia="de-DE"/>
        </w:rPr>
        <w:t xml:space="preserve">Die Förderung im Rahmen der Aktion „Barrierefreie Unternehmen“ ist als einmaliger Kostenzuschuss in Form einer Pauschalabgeltung in </w:t>
      </w:r>
      <w:r w:rsidRPr="001B633B">
        <w:rPr>
          <w:rFonts w:ascii="Source Sans Pro" w:eastAsia="Times New Roman" w:hAnsi="Source Sans Pro" w:cs="Segoe UI"/>
          <w:bCs/>
          <w:sz w:val="21"/>
          <w:szCs w:val="21"/>
          <w:lang w:eastAsia="de-DE"/>
        </w:rPr>
        <w:t xml:space="preserve">Höhe von 75% der Gesamtkosten </w:t>
      </w:r>
      <w:r w:rsidRPr="001B633B">
        <w:rPr>
          <w:rFonts w:ascii="Source Sans Pro" w:eastAsia="Times New Roman" w:hAnsi="Source Sans Pro" w:cs="Segoe UI"/>
          <w:sz w:val="21"/>
          <w:szCs w:val="21"/>
          <w:lang w:eastAsia="de-DE"/>
        </w:rPr>
        <w:t>der getätigten und bereits saldierten Investition(en) zu gewähren.</w:t>
      </w:r>
    </w:p>
    <w:p w:rsidR="00576362" w:rsidRPr="001B633B" w:rsidRDefault="00576362" w:rsidP="00576362">
      <w:pPr>
        <w:spacing w:after="100" w:afterAutospacing="1" w:line="450" w:lineRule="atLeast"/>
        <w:rPr>
          <w:rFonts w:ascii="Source Sans Pro" w:eastAsia="Times New Roman" w:hAnsi="Source Sans Pro" w:cs="Segoe UI"/>
          <w:sz w:val="21"/>
          <w:szCs w:val="21"/>
          <w:lang w:eastAsia="de-DE"/>
        </w:rPr>
      </w:pPr>
      <w:r w:rsidRPr="001B633B">
        <w:rPr>
          <w:rFonts w:ascii="Source Sans Pro" w:eastAsia="Times New Roman" w:hAnsi="Source Sans Pro" w:cs="Segoe UI"/>
          <w:sz w:val="21"/>
          <w:szCs w:val="21"/>
          <w:lang w:eastAsia="de-DE"/>
        </w:rPr>
        <w:t xml:space="preserve">Der Kostenzuschuss ist gedeckelt und kann für Investitionen zur Herstellung der Barrierefreiheit für zuwendungsfähige Ausgaben ab einer getätigten und bereits saldierten Investition in Höhe von € 1.000,- vergeben werden. Der Kostenzuschuss beträgt </w:t>
      </w:r>
      <w:r w:rsidRPr="001B633B">
        <w:rPr>
          <w:rFonts w:ascii="Source Sans Pro" w:eastAsia="Times New Roman" w:hAnsi="Source Sans Pro" w:cs="Segoe UI"/>
          <w:bCs/>
          <w:sz w:val="21"/>
          <w:szCs w:val="21"/>
          <w:lang w:eastAsia="de-DE"/>
        </w:rPr>
        <w:t>maximal € 15.000,- (bei Investitionen von € 20.000,- und mehr) pro Kalenderjahr und Unternehmen</w:t>
      </w:r>
      <w:r w:rsidRPr="001B633B">
        <w:rPr>
          <w:rFonts w:ascii="Source Sans Pro" w:eastAsia="Times New Roman" w:hAnsi="Source Sans Pro" w:cs="Segoe UI"/>
          <w:sz w:val="21"/>
          <w:szCs w:val="21"/>
          <w:lang w:eastAsia="de-DE"/>
        </w:rPr>
        <w:t xml:space="preserve">. </w:t>
      </w:r>
    </w:p>
    <w:p w:rsidR="0049584F" w:rsidRPr="001B633B" w:rsidRDefault="0049584F" w:rsidP="0049584F">
      <w:pPr>
        <w:spacing w:after="0"/>
        <w:rPr>
          <w:szCs w:val="24"/>
        </w:rPr>
      </w:pPr>
      <w:r w:rsidRPr="001B633B">
        <w:rPr>
          <w:szCs w:val="24"/>
        </w:rPr>
        <w:t>Förderwürdig sind nur jene Kosten(anteile), die in direktem Zusammenhang mit der Herstellung von Barrierefreiheit anfallen.</w:t>
      </w:r>
    </w:p>
    <w:p w:rsidR="0049584F" w:rsidRPr="001B633B" w:rsidRDefault="0049584F" w:rsidP="0049584F">
      <w:pPr>
        <w:spacing w:after="0"/>
        <w:rPr>
          <w:szCs w:val="24"/>
        </w:rPr>
      </w:pPr>
      <w:r w:rsidRPr="001B633B">
        <w:rPr>
          <w:szCs w:val="24"/>
        </w:rPr>
        <w:t>Die Kosten verstehen sich inkl. Umsatzsteuer und Skonti.</w:t>
      </w:r>
    </w:p>
    <w:p w:rsidR="0049584F" w:rsidRPr="001B633B" w:rsidRDefault="0049584F" w:rsidP="0049584F">
      <w:pPr>
        <w:spacing w:before="120" w:after="120"/>
        <w:rPr>
          <w:szCs w:val="24"/>
          <w:u w:val="single"/>
        </w:rPr>
      </w:pPr>
      <w:r w:rsidRPr="001B633B">
        <w:rPr>
          <w:szCs w:val="24"/>
          <w:u w:val="single"/>
        </w:rPr>
        <w:t>Hinweis:</w:t>
      </w:r>
    </w:p>
    <w:p w:rsidR="0049584F" w:rsidRPr="001B633B" w:rsidRDefault="0049584F" w:rsidP="0049584F">
      <w:pPr>
        <w:pStyle w:val="Fliesstext"/>
        <w:rPr>
          <w:rFonts w:eastAsia="Calibri"/>
        </w:rPr>
      </w:pPr>
      <w:r w:rsidRPr="001B633B">
        <w:t>Die Aktion „Barriere:freie Unternehmen“ gewährt in Aktionszeiträumen von jeweils einem Kalenderjahr einen finanziellen Zuschuss als Anerkennung für die Herstellung der Barrierefreiheit.</w:t>
      </w:r>
    </w:p>
    <w:p w:rsidR="0049584F" w:rsidRPr="001B633B" w:rsidRDefault="0049584F" w:rsidP="0049584F">
      <w:pPr>
        <w:rPr>
          <w:szCs w:val="24"/>
        </w:rPr>
      </w:pPr>
      <w:r w:rsidRPr="001B633B">
        <w:rPr>
          <w:szCs w:val="24"/>
        </w:rPr>
        <w:t>Die Vergabe der Förderung erfolgt chronologisch in der Reihenfolge des Vorliegens der vollständigen Unterlagen (first-come-first-serve Prinzip).</w:t>
      </w:r>
    </w:p>
    <w:p w:rsidR="0049584F" w:rsidRPr="001B633B" w:rsidRDefault="0049584F" w:rsidP="0049584F">
      <w:pPr>
        <w:numPr>
          <w:ilvl w:val="0"/>
          <w:numId w:val="17"/>
        </w:numPr>
        <w:spacing w:after="0" w:line="276" w:lineRule="auto"/>
        <w:rPr>
          <w:szCs w:val="24"/>
        </w:rPr>
      </w:pPr>
      <w:r w:rsidRPr="001B633B">
        <w:rPr>
          <w:szCs w:val="24"/>
        </w:rPr>
        <w:t xml:space="preserve">Im Aktionszeitraum kann pro Unternehmen nur ein Antrag gestellt werden. </w:t>
      </w:r>
    </w:p>
    <w:p w:rsidR="0049584F" w:rsidRPr="001B633B" w:rsidRDefault="0049584F" w:rsidP="0049584F">
      <w:pPr>
        <w:numPr>
          <w:ilvl w:val="0"/>
          <w:numId w:val="17"/>
        </w:numPr>
        <w:spacing w:after="0" w:line="276" w:lineRule="auto"/>
        <w:rPr>
          <w:szCs w:val="24"/>
        </w:rPr>
      </w:pPr>
      <w:r w:rsidRPr="001B633B">
        <w:rPr>
          <w:szCs w:val="24"/>
        </w:rPr>
        <w:t xml:space="preserve">Mehrere Rechnungen können in einem Förderungsantrag zusammengefasst werden. </w:t>
      </w:r>
    </w:p>
    <w:p w:rsidR="0049584F" w:rsidRPr="001B633B" w:rsidRDefault="0049584F" w:rsidP="0049584F">
      <w:pPr>
        <w:numPr>
          <w:ilvl w:val="0"/>
          <w:numId w:val="17"/>
        </w:numPr>
        <w:spacing w:after="0" w:line="276" w:lineRule="auto"/>
        <w:rPr>
          <w:szCs w:val="24"/>
        </w:rPr>
      </w:pPr>
      <w:r w:rsidRPr="001B633B">
        <w:rPr>
          <w:szCs w:val="24"/>
        </w:rPr>
        <w:t xml:space="preserve">Es können keine sonstigen Förderungen des Sozialministeriumservice für die gleiche Investition in Anspruch genommen werden. </w:t>
      </w:r>
    </w:p>
    <w:p w:rsidR="0049584F" w:rsidRPr="001B633B" w:rsidRDefault="0049584F" w:rsidP="0049584F">
      <w:pPr>
        <w:spacing w:after="0"/>
        <w:rPr>
          <w:szCs w:val="24"/>
        </w:rPr>
      </w:pP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r w:rsidRPr="001B633B">
        <w:rPr>
          <w:rFonts w:asciiTheme="majorHAnsi" w:hAnsiTheme="majorHAnsi" w:cstheme="majorHAnsi"/>
          <w:b/>
          <w:bCs/>
          <w:lang w:eastAsia="de-AT"/>
        </w:rPr>
        <w:t>Mehrfachförderungen: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p>
    <w:p w:rsidR="0049584F" w:rsidRPr="001B633B" w:rsidRDefault="0049584F" w:rsidP="0049584F">
      <w:pPr>
        <w:rPr>
          <w:szCs w:val="24"/>
        </w:rPr>
      </w:pPr>
      <w:r w:rsidRPr="001B633B">
        <w:rPr>
          <w:szCs w:val="24"/>
        </w:rPr>
        <w:t>Wenn dasselbe Vorhaben im gleichen Umfang im Rahmen anderer öffentlicher Programme gefördert und bereits ausfinanziert wird, ist keine Förderung zu gewähren.</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r w:rsidRPr="001B633B">
        <w:rPr>
          <w:rFonts w:asciiTheme="majorHAnsi" w:hAnsiTheme="majorHAnsi" w:cstheme="majorHAnsi"/>
          <w:b/>
          <w:bCs/>
          <w:lang w:eastAsia="de-AT"/>
        </w:rPr>
        <w:lastRenderedPageBreak/>
        <w:t>Antragstellung:</w:t>
      </w:r>
    </w:p>
    <w:p w:rsidR="0049584F" w:rsidRPr="001B633B" w:rsidRDefault="0049584F" w:rsidP="0049584F">
      <w:pPr>
        <w:autoSpaceDE w:val="0"/>
        <w:autoSpaceDN w:val="0"/>
        <w:adjustRightInd w:val="0"/>
        <w:spacing w:after="0" w:line="240" w:lineRule="auto"/>
        <w:rPr>
          <w:rFonts w:asciiTheme="majorHAnsi" w:hAnsiTheme="majorHAnsi" w:cstheme="majorHAnsi"/>
          <w:b/>
          <w:bCs/>
          <w:lang w:eastAsia="de-AT"/>
        </w:rPr>
      </w:pPr>
    </w:p>
    <w:p w:rsidR="0049584F" w:rsidRPr="001B633B" w:rsidRDefault="0049584F" w:rsidP="0049584F">
      <w:pPr>
        <w:spacing w:after="0"/>
        <w:rPr>
          <w:szCs w:val="24"/>
        </w:rPr>
      </w:pPr>
      <w:r w:rsidRPr="001B633B">
        <w:rPr>
          <w:szCs w:val="24"/>
        </w:rPr>
        <w:t>Der Kostenzuschuss ist mittels eines auf der Homepage zum Download bereitgestellten standardisierten Antragsformulars beim Sozialministeriumservice einzureichen. Die saldierten Rechnungen oder die Rechnungen und Zahlungsbestätigungen, aus denen die Kosten der Barrierefreiheit eindeutig hervorgehen, sind in Kopie anzuhängen.</w:t>
      </w:r>
    </w:p>
    <w:p w:rsidR="0049584F" w:rsidRPr="001B633B" w:rsidRDefault="0049584F" w:rsidP="0049584F">
      <w:pPr>
        <w:spacing w:after="0"/>
        <w:rPr>
          <w:szCs w:val="24"/>
        </w:rPr>
      </w:pPr>
    </w:p>
    <w:p w:rsidR="0049584F" w:rsidRPr="001B633B" w:rsidRDefault="0049584F" w:rsidP="0049584F">
      <w:pPr>
        <w:spacing w:after="0"/>
        <w:rPr>
          <w:szCs w:val="24"/>
        </w:rPr>
      </w:pPr>
      <w:r w:rsidRPr="001B633B">
        <w:rPr>
          <w:szCs w:val="24"/>
        </w:rPr>
        <w:t>Der Antrag ist längstens 3 Monate nach Zahlungsdatum der zuletzt datierten und saldierten Rechnung unter Beilegung der Rechnung(en) einzubringen.</w:t>
      </w:r>
    </w:p>
    <w:p w:rsidR="0049584F" w:rsidRPr="001B633B" w:rsidRDefault="0049584F" w:rsidP="0049584F">
      <w:pPr>
        <w:spacing w:after="0"/>
        <w:rPr>
          <w:szCs w:val="24"/>
        </w:rPr>
      </w:pPr>
    </w:p>
    <w:p w:rsidR="0049584F" w:rsidRPr="001B633B" w:rsidRDefault="0049584F" w:rsidP="0049584F">
      <w:pPr>
        <w:rPr>
          <w:szCs w:val="24"/>
        </w:rPr>
      </w:pPr>
      <w:r w:rsidRPr="001B633B">
        <w:rPr>
          <w:szCs w:val="24"/>
        </w:rPr>
        <w:t>Für Maßnahmen im baulichen Bereich muss der Antragsteller/die Antragstellerin die Einhaltung der ÖNORM B 1600 bis B 1603 bestätigen.</w:t>
      </w:r>
    </w:p>
    <w:p w:rsidR="0049584F" w:rsidRPr="001B633B" w:rsidRDefault="0049584F" w:rsidP="0049584F">
      <w:pPr>
        <w:rPr>
          <w:szCs w:val="24"/>
        </w:rPr>
      </w:pPr>
      <w:r w:rsidRPr="001B633B">
        <w:rPr>
          <w:szCs w:val="24"/>
        </w:rPr>
        <w:t>Für Investitionen, die nicht der ÖNORM-Reihe unterliegen, muss eine Beschreibung der Leistung oder die Empfehlung einer Beratungsstelle oder Behindertenorganisation beigelegt werden.</w:t>
      </w:r>
    </w:p>
    <w:p w:rsidR="0049584F" w:rsidRPr="001B633B" w:rsidRDefault="0049584F" w:rsidP="0049584F">
      <w:pPr>
        <w:rPr>
          <w:szCs w:val="24"/>
        </w:rPr>
      </w:pPr>
      <w:r w:rsidRPr="001B633B">
        <w:rPr>
          <w:szCs w:val="24"/>
        </w:rPr>
        <w:t>Anteilige Kosten müssen gesondert aufgelistet werden und hinsichtlich der in dieser Richtlinie geforderten Zielsetzung bestätigt werden.</w:t>
      </w:r>
    </w:p>
    <w:p w:rsidR="0049584F" w:rsidRPr="001B633B" w:rsidRDefault="0049584F" w:rsidP="0049584F">
      <w:pPr>
        <w:rPr>
          <w:szCs w:val="24"/>
        </w:rPr>
      </w:pPr>
      <w:r w:rsidRPr="001B633B">
        <w:rPr>
          <w:szCs w:val="24"/>
        </w:rPr>
        <w:t>Rechnungsdatum und Zahlungsdatum müssen im jeweiligen Aktionszeitraum liegen.</w:t>
      </w:r>
    </w:p>
    <w:p w:rsidR="0049584F" w:rsidRPr="001B633B" w:rsidRDefault="0049584F" w:rsidP="0049584F">
      <w:pPr>
        <w:rPr>
          <w:szCs w:val="24"/>
        </w:rPr>
      </w:pPr>
      <w:r w:rsidRPr="001B633B">
        <w:rPr>
          <w:szCs w:val="24"/>
        </w:rPr>
        <w:t xml:space="preserve">Unvollständig eingebrachte Anträge werden einmalig vom Sozialministeriumservice unter Setzung einer Frist retourniert. </w:t>
      </w:r>
    </w:p>
    <w:p w:rsidR="0049584F" w:rsidRPr="001B633B" w:rsidRDefault="0049584F" w:rsidP="0049584F">
      <w:pPr>
        <w:rPr>
          <w:szCs w:val="24"/>
        </w:rPr>
      </w:pPr>
      <w:r w:rsidRPr="001B633B">
        <w:rPr>
          <w:szCs w:val="24"/>
        </w:rPr>
        <w:t>Auf die Gewährung einer Förderung besteht kein Rechtsanspruch.</w:t>
      </w:r>
    </w:p>
    <w:p w:rsidR="0049584F" w:rsidRPr="001B633B" w:rsidRDefault="0049584F" w:rsidP="0049584F">
      <w:pPr>
        <w:autoSpaceDE w:val="0"/>
        <w:autoSpaceDN w:val="0"/>
        <w:adjustRightInd w:val="0"/>
        <w:spacing w:after="120" w:line="240" w:lineRule="auto"/>
        <w:rPr>
          <w:rFonts w:asciiTheme="majorHAnsi" w:hAnsiTheme="majorHAnsi" w:cstheme="majorHAnsi"/>
          <w:b/>
          <w:bCs/>
          <w:lang w:eastAsia="de-AT"/>
        </w:rPr>
      </w:pPr>
      <w:r w:rsidRPr="001B633B">
        <w:rPr>
          <w:rFonts w:asciiTheme="majorHAnsi" w:hAnsiTheme="majorHAnsi" w:cstheme="majorHAnsi"/>
          <w:b/>
          <w:bCs/>
          <w:lang w:eastAsia="de-AT"/>
        </w:rPr>
        <w:t>Auskünfte:</w:t>
      </w:r>
    </w:p>
    <w:p w:rsidR="0049584F" w:rsidRPr="001B633B" w:rsidRDefault="0049584F" w:rsidP="0049584F">
      <w:pPr>
        <w:spacing w:after="0"/>
        <w:rPr>
          <w:szCs w:val="24"/>
        </w:rPr>
      </w:pPr>
      <w:r w:rsidRPr="001B633B">
        <w:rPr>
          <w:szCs w:val="24"/>
        </w:rPr>
        <w:t>Bei zusätzlichen Fragen, wenden Sie sich bitte an die für ihr Bundesland zuständige Landesstelle des Sozialministeriumservice.</w:t>
      </w:r>
    </w:p>
    <w:p w:rsidR="00507839" w:rsidRPr="001B633B" w:rsidRDefault="00507839" w:rsidP="001E597B">
      <w:pPr>
        <w:jc w:val="both"/>
      </w:pPr>
    </w:p>
    <w:p w:rsidR="0049584F" w:rsidRPr="001B633B" w:rsidRDefault="0049584F" w:rsidP="001E597B">
      <w:pPr>
        <w:jc w:val="both"/>
      </w:pPr>
    </w:p>
    <w:p w:rsidR="0049584F" w:rsidRPr="001B633B" w:rsidRDefault="0049584F" w:rsidP="001E597B">
      <w:pPr>
        <w:jc w:val="both"/>
      </w:pPr>
    </w:p>
    <w:p w:rsidR="00507839" w:rsidRPr="001B633B" w:rsidRDefault="00507839" w:rsidP="00507839">
      <w:pPr>
        <w:tabs>
          <w:tab w:val="right" w:pos="9020"/>
        </w:tabs>
        <w:adjustRightInd w:val="0"/>
        <w:spacing w:after="0" w:line="240" w:lineRule="auto"/>
        <w:rPr>
          <w:rFonts w:eastAsia="Times New Roman" w:cs="Calibri"/>
          <w:szCs w:val="24"/>
          <w:lang w:eastAsia="de-DE"/>
        </w:rPr>
      </w:pPr>
      <w:r w:rsidRPr="001B633B">
        <w:rPr>
          <w:rFonts w:eastAsia="Calibri" w:cs="Calibri"/>
        </w:rPr>
        <w:tab/>
      </w:r>
      <w:r w:rsidRPr="001B633B">
        <w:rPr>
          <w:rFonts w:eastAsia="Calibri" w:cs="Calibri"/>
          <w:b/>
          <w:bCs/>
        </w:rPr>
        <w:t>Stand</w:t>
      </w:r>
      <w:r w:rsidRPr="001B633B">
        <w:rPr>
          <w:rFonts w:eastAsia="Calibri" w:cs="Calibri"/>
          <w:bCs/>
        </w:rPr>
        <w:t xml:space="preserve"> </w:t>
      </w:r>
      <w:r w:rsidR="00576362" w:rsidRPr="001B633B">
        <w:rPr>
          <w:rFonts w:eastAsia="Times New Roman" w:cs="Calibri"/>
          <w:szCs w:val="24"/>
          <w:lang w:eastAsia="de-DE"/>
        </w:rPr>
        <w:t>06</w:t>
      </w:r>
      <w:r w:rsidR="0088391B" w:rsidRPr="001B633B">
        <w:rPr>
          <w:rFonts w:eastAsia="Times New Roman" w:cs="Calibri"/>
          <w:szCs w:val="24"/>
          <w:lang w:eastAsia="de-DE"/>
        </w:rPr>
        <w:t>/2021</w:t>
      </w:r>
    </w:p>
    <w:p w:rsidR="00507839" w:rsidRPr="001B633B" w:rsidRDefault="00507839" w:rsidP="00507839">
      <w:pPr>
        <w:tabs>
          <w:tab w:val="right" w:pos="9072"/>
        </w:tabs>
        <w:spacing w:after="0"/>
        <w:ind w:right="-754"/>
        <w:rPr>
          <w:rFonts w:cs="Calibri"/>
          <w:bCs/>
          <w:szCs w:val="20"/>
        </w:rPr>
      </w:pPr>
      <w:r w:rsidRPr="001B633B">
        <w:rPr>
          <w:rFonts w:cs="Calibri"/>
          <w:bCs/>
          <w:szCs w:val="20"/>
        </w:rPr>
        <w:tab/>
        <w:t>Änderungen vorbehalten, ohne Gewähr</w:t>
      </w:r>
    </w:p>
    <w:p w:rsidR="00507839" w:rsidRPr="001B633B" w:rsidRDefault="00507839" w:rsidP="00507839">
      <w:pPr>
        <w:tabs>
          <w:tab w:val="right" w:pos="9072"/>
        </w:tabs>
        <w:spacing w:after="0"/>
        <w:ind w:right="-754"/>
        <w:rPr>
          <w:rFonts w:cs="Calibri"/>
          <w:bCs/>
          <w:szCs w:val="20"/>
        </w:rPr>
      </w:pPr>
    </w:p>
    <w:p w:rsidR="001E597B" w:rsidRDefault="00507839" w:rsidP="00507839">
      <w:pPr>
        <w:tabs>
          <w:tab w:val="right" w:pos="9180"/>
        </w:tabs>
        <w:spacing w:after="0" w:line="240" w:lineRule="auto"/>
        <w:jc w:val="center"/>
        <w:outlineLvl w:val="0"/>
      </w:pPr>
      <w:r w:rsidRPr="001B633B">
        <w:rPr>
          <w:rFonts w:eastAsia="Times New Roman" w:cs="Calibri"/>
          <w:b/>
          <w:szCs w:val="20"/>
          <w:lang w:eastAsia="de-DE"/>
        </w:rPr>
        <w:t>Eine Information für Kundinnen und Kunden des Sozi</w:t>
      </w:r>
      <w:r w:rsidRPr="00025E12">
        <w:rPr>
          <w:rFonts w:eastAsia="Times New Roman" w:cs="Calibri"/>
          <w:b/>
          <w:szCs w:val="20"/>
          <w:lang w:eastAsia="de-DE"/>
        </w:rPr>
        <w:t>alministeriumservice</w:t>
      </w:r>
    </w:p>
    <w:sectPr w:rsidR="001E597B" w:rsidSect="0049584F">
      <w:headerReference w:type="default" r:id="rId10"/>
      <w:footerReference w:type="default" r:id="rId11"/>
      <w:pgSz w:w="11900" w:h="16840" w:code="9"/>
      <w:pgMar w:top="992" w:right="1531" w:bottom="993"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84F" w:rsidRDefault="0049584F" w:rsidP="009D1A7C">
      <w:pPr>
        <w:spacing w:after="0" w:line="240" w:lineRule="auto"/>
      </w:pPr>
      <w:r>
        <w:separator/>
      </w:r>
    </w:p>
  </w:endnote>
  <w:endnote w:type="continuationSeparator" w:id="0">
    <w:p w:rsidR="0049584F" w:rsidRDefault="0049584F"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Pr="003817CB" w:rsidRDefault="002A162F" w:rsidP="003817CB">
    <w:pPr>
      <w:pStyle w:val="Fuzeile"/>
    </w:pPr>
    <w:r w:rsidRPr="003817CB">
      <w:tab/>
    </w:r>
    <w:r w:rsidRPr="003817CB">
      <w:fldChar w:fldCharType="begin"/>
    </w:r>
    <w:r w:rsidRPr="003817CB">
      <w:instrText>PAGE   \* MERGEFORMAT</w:instrText>
    </w:r>
    <w:r w:rsidRPr="003817CB">
      <w:fldChar w:fldCharType="separate"/>
    </w:r>
    <w:r w:rsidR="00C36FD5">
      <w:rPr>
        <w:noProof/>
      </w:rPr>
      <w:t>3</w:t>
    </w:r>
    <w:r w:rsidRPr="003817CB">
      <w:fldChar w:fldCharType="end"/>
    </w:r>
    <w:r w:rsidRPr="003817CB">
      <w:t xml:space="preserve"> von </w:t>
    </w:r>
    <w:r w:rsidR="00CC3841">
      <w:rPr>
        <w:noProof/>
      </w:rPr>
      <w:fldChar w:fldCharType="begin"/>
    </w:r>
    <w:r w:rsidR="00CC3841">
      <w:rPr>
        <w:noProof/>
      </w:rPr>
      <w:instrText xml:space="preserve"> NUMPAGES   \* MERGEFORMAT </w:instrText>
    </w:r>
    <w:r w:rsidR="00CC3841">
      <w:rPr>
        <w:noProof/>
      </w:rPr>
      <w:fldChar w:fldCharType="separate"/>
    </w:r>
    <w:r w:rsidR="00C36FD5">
      <w:rPr>
        <w:noProof/>
      </w:rPr>
      <w:t>3</w:t>
    </w:r>
    <w:r w:rsidR="00CC384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84F" w:rsidRDefault="0049584F" w:rsidP="009D1A7C">
      <w:pPr>
        <w:spacing w:after="0" w:line="240" w:lineRule="auto"/>
      </w:pPr>
      <w:r>
        <w:separator/>
      </w:r>
    </w:p>
  </w:footnote>
  <w:footnote w:type="continuationSeparator" w:id="0">
    <w:p w:rsidR="0049584F" w:rsidRDefault="0049584F"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62F" w:rsidRDefault="002A162F" w:rsidP="002A162F"/>
  <w:p w:rsidR="002A162F" w:rsidRDefault="002A162F" w:rsidP="002A16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101F1A00"/>
    <w:multiLevelType w:val="hybridMultilevel"/>
    <w:tmpl w:val="60E0E5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2663A7"/>
    <w:multiLevelType w:val="multilevel"/>
    <w:tmpl w:val="957A0DB6"/>
    <w:numStyleLink w:val="ATNummerierteListe"/>
  </w:abstractNum>
  <w:abstractNum w:abstractNumId="9" w15:restartNumberingAfterBreak="0">
    <w:nsid w:val="2CA60779"/>
    <w:multiLevelType w:val="hybridMultilevel"/>
    <w:tmpl w:val="A41C66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1B7673D"/>
    <w:multiLevelType w:val="multilevel"/>
    <w:tmpl w:val="273CA94A"/>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6242F"/>
        <w:sz w:val="23"/>
        <w:szCs w:val="20"/>
      </w:rPr>
    </w:lvl>
    <w:lvl w:ilvl="1">
      <w:start w:val="1"/>
      <w:numFmt w:val="bullet"/>
      <w:pStyle w:val="Aufzhlungszeichen2"/>
      <w:lvlText w:val="−"/>
      <w:lvlJc w:val="left"/>
      <w:pPr>
        <w:ind w:left="794" w:hanging="397"/>
      </w:pPr>
      <w:rPr>
        <w:rFonts w:asciiTheme="minorHAnsi" w:hAnsiTheme="minorHAnsi"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color w:val="auto"/>
        <w:sz w:val="23"/>
      </w:rPr>
    </w:lvl>
    <w:lvl w:ilvl="3">
      <w:start w:val="1"/>
      <w:numFmt w:val="bullet"/>
      <w:pStyle w:val="Aufzhlungszeichen4"/>
      <w:lvlText w:val="–"/>
      <w:lvlJc w:val="left"/>
      <w:pPr>
        <w:ind w:left="1588" w:hanging="397"/>
      </w:pPr>
      <w:rPr>
        <w:rFonts w:asciiTheme="minorHAnsi" w:hAnsiTheme="minorHAnsi" w:cs="Times New Roman" w:hint="default"/>
        <w:color w:val="E6320F" w:themeColor="text2"/>
        <w:sz w:val="23"/>
      </w:rPr>
    </w:lvl>
    <w:lvl w:ilvl="4">
      <w:start w:val="1"/>
      <w:numFmt w:val="bullet"/>
      <w:pStyle w:val="Aufzhlungszeichen5"/>
      <w:lvlText w:val="•"/>
      <w:lvlJc w:val="left"/>
      <w:pPr>
        <w:ind w:left="1985" w:hanging="341"/>
      </w:pPr>
      <w:rPr>
        <w:rFonts w:asciiTheme="minorHAnsi" w:hAnsiTheme="minorHAnsi" w:cs="Times New Roman" w:hint="default"/>
        <w:color w:val="E6242F"/>
      </w:rPr>
    </w:lvl>
    <w:lvl w:ilvl="5">
      <w:start w:val="1"/>
      <w:numFmt w:val="bullet"/>
      <w:pStyle w:val="Aufzhlungszeichen6"/>
      <w:lvlText w:val="–"/>
      <w:lvlJc w:val="left"/>
      <w:pPr>
        <w:ind w:left="2381" w:hanging="396"/>
      </w:pPr>
      <w:rPr>
        <w:rFonts w:asciiTheme="minorHAnsi" w:hAnsiTheme="minorHAnsi" w:cs="Times New Roman" w:hint="default"/>
        <w:color w:val="auto"/>
      </w:rPr>
    </w:lvl>
    <w:lvl w:ilvl="6">
      <w:start w:val="1"/>
      <w:numFmt w:val="bullet"/>
      <w:pStyle w:val="Aufzhlungszeichen7"/>
      <w:lvlText w:val="•"/>
      <w:lvlJc w:val="left"/>
      <w:pPr>
        <w:ind w:left="2778" w:hanging="397"/>
      </w:pPr>
      <w:rPr>
        <w:rFonts w:asciiTheme="minorHAnsi" w:hAnsiTheme="minorHAnsi" w:cs="Times New Roman" w:hint="default"/>
        <w:color w:val="auto"/>
      </w:rPr>
    </w:lvl>
    <w:lvl w:ilvl="7">
      <w:start w:val="1"/>
      <w:numFmt w:val="bullet"/>
      <w:pStyle w:val="Aufzhlungszeichen8"/>
      <w:lvlText w:val="–"/>
      <w:lvlJc w:val="left"/>
      <w:pPr>
        <w:ind w:left="3175" w:hanging="397"/>
      </w:pPr>
      <w:rPr>
        <w:rFonts w:asciiTheme="minorHAnsi" w:hAnsiTheme="minorHAnsi" w:cs="Times New Roman" w:hint="default"/>
        <w:color w:val="E6242F"/>
      </w:rPr>
    </w:lvl>
    <w:lvl w:ilvl="8">
      <w:start w:val="1"/>
      <w:numFmt w:val="bullet"/>
      <w:pStyle w:val="Aufzhlungszeichen9"/>
      <w:lvlText w:val="•"/>
      <w:lvlJc w:val="left"/>
      <w:pPr>
        <w:ind w:left="3572" w:hanging="397"/>
      </w:pPr>
      <w:rPr>
        <w:rFonts w:asciiTheme="minorHAnsi" w:hAnsiTheme="minorHAnsi" w:cs="Times New Roman" w:hint="default"/>
        <w:color w:val="E6242F"/>
      </w:rPr>
    </w:lvl>
  </w:abstractNum>
  <w:abstractNum w:abstractNumId="1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874A27"/>
    <w:multiLevelType w:val="hybridMultilevel"/>
    <w:tmpl w:val="E72C42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E6320F"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4" w15:restartNumberingAfterBreak="0">
    <w:nsid w:val="4FC17169"/>
    <w:multiLevelType w:val="hybridMultilevel"/>
    <w:tmpl w:val="210062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5D87CCC"/>
    <w:multiLevelType w:val="multilevel"/>
    <w:tmpl w:val="82CA0F86"/>
    <w:numStyleLink w:val="ATGliederungsliste"/>
  </w:abstractNum>
  <w:abstractNum w:abstractNumId="16" w15:restartNumberingAfterBreak="0">
    <w:nsid w:val="60461D2C"/>
    <w:multiLevelType w:val="hybridMultilevel"/>
    <w:tmpl w:val="92C281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3"/>
  </w:num>
  <w:num w:numId="3">
    <w:abstractNumId w:val="2"/>
  </w:num>
  <w:num w:numId="4">
    <w:abstractNumId w:val="10"/>
  </w:num>
  <w:num w:numId="5">
    <w:abstractNumId w:val="10"/>
  </w:num>
  <w:num w:numId="6">
    <w:abstractNumId w:val="11"/>
  </w:num>
  <w:num w:numId="7">
    <w:abstractNumId w:val="1"/>
  </w:num>
  <w:num w:numId="8">
    <w:abstractNumId w:val="17"/>
  </w:num>
  <w:num w:numId="9">
    <w:abstractNumId w:val="3"/>
  </w:num>
  <w:num w:numId="10">
    <w:abstractNumId w:val="0"/>
  </w:num>
  <w:num w:numId="11">
    <w:abstractNumId w:val="15"/>
  </w:num>
  <w:num w:numId="12">
    <w:abstractNumId w:val="17"/>
  </w:num>
  <w:num w:numId="13">
    <w:abstractNumId w:val="8"/>
  </w:num>
  <w:num w:numId="14">
    <w:abstractNumId w:val="7"/>
  </w:num>
  <w:num w:numId="15">
    <w:abstractNumId w:val="6"/>
  </w:num>
  <w:num w:numId="16">
    <w:abstractNumId w:val="2"/>
  </w:num>
  <w:num w:numId="17">
    <w:abstractNumId w:val="16"/>
  </w:num>
  <w:num w:numId="18">
    <w:abstractNumId w:val="5"/>
  </w:num>
  <w:num w:numId="19">
    <w:abstractNumId w:val="12"/>
  </w:num>
  <w:num w:numId="20">
    <w:abstractNumId w:val="14"/>
  </w:num>
  <w:num w:numId="2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4F"/>
    <w:rsid w:val="0000022D"/>
    <w:rsid w:val="00001EE6"/>
    <w:rsid w:val="00003F95"/>
    <w:rsid w:val="0000735E"/>
    <w:rsid w:val="000100F8"/>
    <w:rsid w:val="00011FC5"/>
    <w:rsid w:val="000123FF"/>
    <w:rsid w:val="00013491"/>
    <w:rsid w:val="000137A1"/>
    <w:rsid w:val="00014A5F"/>
    <w:rsid w:val="000164EF"/>
    <w:rsid w:val="00017121"/>
    <w:rsid w:val="000179DC"/>
    <w:rsid w:val="000212EF"/>
    <w:rsid w:val="00025850"/>
    <w:rsid w:val="00025F0E"/>
    <w:rsid w:val="000268FB"/>
    <w:rsid w:val="00026F3D"/>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6BFD"/>
    <w:rsid w:val="000A7BD4"/>
    <w:rsid w:val="000B1770"/>
    <w:rsid w:val="000B1AE2"/>
    <w:rsid w:val="000B350F"/>
    <w:rsid w:val="000B63AF"/>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6BFE"/>
    <w:rsid w:val="00117276"/>
    <w:rsid w:val="0011790D"/>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C26"/>
    <w:rsid w:val="001852F6"/>
    <w:rsid w:val="001877FC"/>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633B"/>
    <w:rsid w:val="001B7E2C"/>
    <w:rsid w:val="001C0796"/>
    <w:rsid w:val="001C12D4"/>
    <w:rsid w:val="001C18C0"/>
    <w:rsid w:val="001C1950"/>
    <w:rsid w:val="001C1B9F"/>
    <w:rsid w:val="001C4606"/>
    <w:rsid w:val="001C4998"/>
    <w:rsid w:val="001C4B2F"/>
    <w:rsid w:val="001C5508"/>
    <w:rsid w:val="001C5556"/>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597B"/>
    <w:rsid w:val="001E7BFD"/>
    <w:rsid w:val="001F212F"/>
    <w:rsid w:val="001F2959"/>
    <w:rsid w:val="001F30B0"/>
    <w:rsid w:val="001F37CE"/>
    <w:rsid w:val="001F3897"/>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5DA"/>
    <w:rsid w:val="00251992"/>
    <w:rsid w:val="00251B46"/>
    <w:rsid w:val="00251FE9"/>
    <w:rsid w:val="00252BF1"/>
    <w:rsid w:val="00255A03"/>
    <w:rsid w:val="00257E11"/>
    <w:rsid w:val="00262685"/>
    <w:rsid w:val="00263291"/>
    <w:rsid w:val="002642AB"/>
    <w:rsid w:val="00265A39"/>
    <w:rsid w:val="00267023"/>
    <w:rsid w:val="002670E9"/>
    <w:rsid w:val="0026716E"/>
    <w:rsid w:val="00271668"/>
    <w:rsid w:val="00273620"/>
    <w:rsid w:val="0027389B"/>
    <w:rsid w:val="00277059"/>
    <w:rsid w:val="002810E6"/>
    <w:rsid w:val="0028158C"/>
    <w:rsid w:val="002819DF"/>
    <w:rsid w:val="00281B7F"/>
    <w:rsid w:val="00282EE0"/>
    <w:rsid w:val="002901B7"/>
    <w:rsid w:val="002902F6"/>
    <w:rsid w:val="00290732"/>
    <w:rsid w:val="00292476"/>
    <w:rsid w:val="00292BA2"/>
    <w:rsid w:val="00292BD1"/>
    <w:rsid w:val="002936BF"/>
    <w:rsid w:val="0029493C"/>
    <w:rsid w:val="00295C2A"/>
    <w:rsid w:val="00295E5C"/>
    <w:rsid w:val="002A0B69"/>
    <w:rsid w:val="002A1617"/>
    <w:rsid w:val="002A162F"/>
    <w:rsid w:val="002A268D"/>
    <w:rsid w:val="002A431C"/>
    <w:rsid w:val="002A47E9"/>
    <w:rsid w:val="002A521F"/>
    <w:rsid w:val="002A722E"/>
    <w:rsid w:val="002A736A"/>
    <w:rsid w:val="002A7649"/>
    <w:rsid w:val="002A76E7"/>
    <w:rsid w:val="002B0950"/>
    <w:rsid w:val="002B2CE2"/>
    <w:rsid w:val="002B3762"/>
    <w:rsid w:val="002B62ED"/>
    <w:rsid w:val="002B6E0A"/>
    <w:rsid w:val="002B72C1"/>
    <w:rsid w:val="002B735B"/>
    <w:rsid w:val="002B769B"/>
    <w:rsid w:val="002B7F17"/>
    <w:rsid w:val="002C0831"/>
    <w:rsid w:val="002C184B"/>
    <w:rsid w:val="002C3642"/>
    <w:rsid w:val="002C5BB4"/>
    <w:rsid w:val="002C70C9"/>
    <w:rsid w:val="002D0250"/>
    <w:rsid w:val="002D06A3"/>
    <w:rsid w:val="002D219A"/>
    <w:rsid w:val="002D474E"/>
    <w:rsid w:val="002D6B95"/>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E5F"/>
    <w:rsid w:val="00350EC8"/>
    <w:rsid w:val="00353057"/>
    <w:rsid w:val="0035319B"/>
    <w:rsid w:val="00353DA2"/>
    <w:rsid w:val="00354756"/>
    <w:rsid w:val="00354A81"/>
    <w:rsid w:val="0036125B"/>
    <w:rsid w:val="0036214B"/>
    <w:rsid w:val="00362D8F"/>
    <w:rsid w:val="00363557"/>
    <w:rsid w:val="003657C7"/>
    <w:rsid w:val="003664D5"/>
    <w:rsid w:val="00366A86"/>
    <w:rsid w:val="00366E5D"/>
    <w:rsid w:val="003703A4"/>
    <w:rsid w:val="00370952"/>
    <w:rsid w:val="003714B5"/>
    <w:rsid w:val="00371F7B"/>
    <w:rsid w:val="003732ED"/>
    <w:rsid w:val="00375AF6"/>
    <w:rsid w:val="00376328"/>
    <w:rsid w:val="003769B8"/>
    <w:rsid w:val="00380142"/>
    <w:rsid w:val="00380164"/>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370C"/>
    <w:rsid w:val="003A5731"/>
    <w:rsid w:val="003A603A"/>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66D1"/>
    <w:rsid w:val="003E73F3"/>
    <w:rsid w:val="003F2E8D"/>
    <w:rsid w:val="003F4F43"/>
    <w:rsid w:val="003F598F"/>
    <w:rsid w:val="003F6059"/>
    <w:rsid w:val="003F638C"/>
    <w:rsid w:val="003F6486"/>
    <w:rsid w:val="003F7BEC"/>
    <w:rsid w:val="004007B9"/>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7A6D"/>
    <w:rsid w:val="00421862"/>
    <w:rsid w:val="00424085"/>
    <w:rsid w:val="004278A6"/>
    <w:rsid w:val="00430B49"/>
    <w:rsid w:val="00430FA7"/>
    <w:rsid w:val="00431289"/>
    <w:rsid w:val="00433093"/>
    <w:rsid w:val="00435668"/>
    <w:rsid w:val="00436B70"/>
    <w:rsid w:val="00440CD3"/>
    <w:rsid w:val="0044284A"/>
    <w:rsid w:val="00445050"/>
    <w:rsid w:val="00445FC1"/>
    <w:rsid w:val="004466CE"/>
    <w:rsid w:val="004479CA"/>
    <w:rsid w:val="00450768"/>
    <w:rsid w:val="00450BBD"/>
    <w:rsid w:val="00451C22"/>
    <w:rsid w:val="0045394F"/>
    <w:rsid w:val="00453975"/>
    <w:rsid w:val="00454184"/>
    <w:rsid w:val="00454CED"/>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2773"/>
    <w:rsid w:val="004833CD"/>
    <w:rsid w:val="00483FA1"/>
    <w:rsid w:val="00485DE8"/>
    <w:rsid w:val="00486558"/>
    <w:rsid w:val="00487628"/>
    <w:rsid w:val="00487D4D"/>
    <w:rsid w:val="0049068A"/>
    <w:rsid w:val="00490F0C"/>
    <w:rsid w:val="00492BA0"/>
    <w:rsid w:val="0049458E"/>
    <w:rsid w:val="00494FB6"/>
    <w:rsid w:val="0049584F"/>
    <w:rsid w:val="0049689C"/>
    <w:rsid w:val="004978BE"/>
    <w:rsid w:val="004A00A8"/>
    <w:rsid w:val="004A02C1"/>
    <w:rsid w:val="004A18E6"/>
    <w:rsid w:val="004A1C61"/>
    <w:rsid w:val="004A2998"/>
    <w:rsid w:val="004A4666"/>
    <w:rsid w:val="004A56BA"/>
    <w:rsid w:val="004B0265"/>
    <w:rsid w:val="004B0B4F"/>
    <w:rsid w:val="004B101D"/>
    <w:rsid w:val="004B40F0"/>
    <w:rsid w:val="004B472E"/>
    <w:rsid w:val="004B4C2C"/>
    <w:rsid w:val="004B4D9F"/>
    <w:rsid w:val="004B5537"/>
    <w:rsid w:val="004B6247"/>
    <w:rsid w:val="004B637B"/>
    <w:rsid w:val="004B7239"/>
    <w:rsid w:val="004B7319"/>
    <w:rsid w:val="004B741B"/>
    <w:rsid w:val="004C1F01"/>
    <w:rsid w:val="004C24F6"/>
    <w:rsid w:val="004C737C"/>
    <w:rsid w:val="004D089A"/>
    <w:rsid w:val="004D3829"/>
    <w:rsid w:val="004D39F5"/>
    <w:rsid w:val="004D3E4A"/>
    <w:rsid w:val="004D46D1"/>
    <w:rsid w:val="004D6F12"/>
    <w:rsid w:val="004D7B28"/>
    <w:rsid w:val="004E0263"/>
    <w:rsid w:val="004E1CCD"/>
    <w:rsid w:val="004E2619"/>
    <w:rsid w:val="004E36D5"/>
    <w:rsid w:val="004E39D5"/>
    <w:rsid w:val="004E633A"/>
    <w:rsid w:val="004E73B6"/>
    <w:rsid w:val="004E74BA"/>
    <w:rsid w:val="004E7971"/>
    <w:rsid w:val="004E7C0E"/>
    <w:rsid w:val="004F1F88"/>
    <w:rsid w:val="004F7620"/>
    <w:rsid w:val="0050108C"/>
    <w:rsid w:val="00501C02"/>
    <w:rsid w:val="00501D14"/>
    <w:rsid w:val="00503D52"/>
    <w:rsid w:val="005042C1"/>
    <w:rsid w:val="005044FD"/>
    <w:rsid w:val="00505222"/>
    <w:rsid w:val="00505717"/>
    <w:rsid w:val="00505FC7"/>
    <w:rsid w:val="005072DB"/>
    <w:rsid w:val="00507839"/>
    <w:rsid w:val="00507F9A"/>
    <w:rsid w:val="00510392"/>
    <w:rsid w:val="005111CB"/>
    <w:rsid w:val="00511894"/>
    <w:rsid w:val="00511FCA"/>
    <w:rsid w:val="00512C3C"/>
    <w:rsid w:val="005130BF"/>
    <w:rsid w:val="00513CC5"/>
    <w:rsid w:val="0051662D"/>
    <w:rsid w:val="005204CA"/>
    <w:rsid w:val="005204EC"/>
    <w:rsid w:val="0052185A"/>
    <w:rsid w:val="00522FC5"/>
    <w:rsid w:val="00524500"/>
    <w:rsid w:val="00524837"/>
    <w:rsid w:val="00525813"/>
    <w:rsid w:val="005278FC"/>
    <w:rsid w:val="00530C05"/>
    <w:rsid w:val="00533220"/>
    <w:rsid w:val="0053498C"/>
    <w:rsid w:val="0053565A"/>
    <w:rsid w:val="00536299"/>
    <w:rsid w:val="005367FD"/>
    <w:rsid w:val="0054079F"/>
    <w:rsid w:val="00540AA3"/>
    <w:rsid w:val="00542322"/>
    <w:rsid w:val="0054244D"/>
    <w:rsid w:val="00543E1B"/>
    <w:rsid w:val="00545869"/>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362"/>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A1882"/>
    <w:rsid w:val="005A2BFE"/>
    <w:rsid w:val="005A3FDC"/>
    <w:rsid w:val="005A4582"/>
    <w:rsid w:val="005A50A0"/>
    <w:rsid w:val="005A7B8D"/>
    <w:rsid w:val="005B0959"/>
    <w:rsid w:val="005B0F3D"/>
    <w:rsid w:val="005B133A"/>
    <w:rsid w:val="005B16BD"/>
    <w:rsid w:val="005B25A0"/>
    <w:rsid w:val="005B2DA3"/>
    <w:rsid w:val="005B30CC"/>
    <w:rsid w:val="005B512E"/>
    <w:rsid w:val="005B5215"/>
    <w:rsid w:val="005B6E49"/>
    <w:rsid w:val="005C2781"/>
    <w:rsid w:val="005C34C2"/>
    <w:rsid w:val="005C3AFC"/>
    <w:rsid w:val="005C3C71"/>
    <w:rsid w:val="005C5C1D"/>
    <w:rsid w:val="005D0771"/>
    <w:rsid w:val="005D080F"/>
    <w:rsid w:val="005D1229"/>
    <w:rsid w:val="005D3C24"/>
    <w:rsid w:val="005D4095"/>
    <w:rsid w:val="005D43D0"/>
    <w:rsid w:val="005D5D4B"/>
    <w:rsid w:val="005D674F"/>
    <w:rsid w:val="005D719C"/>
    <w:rsid w:val="005D7297"/>
    <w:rsid w:val="005D752B"/>
    <w:rsid w:val="005E0A99"/>
    <w:rsid w:val="005E3C74"/>
    <w:rsid w:val="005E4488"/>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32A93"/>
    <w:rsid w:val="006331A4"/>
    <w:rsid w:val="00634BEE"/>
    <w:rsid w:val="00634C35"/>
    <w:rsid w:val="00636651"/>
    <w:rsid w:val="00637164"/>
    <w:rsid w:val="00640F88"/>
    <w:rsid w:val="00642ECB"/>
    <w:rsid w:val="006456D7"/>
    <w:rsid w:val="00646449"/>
    <w:rsid w:val="006465BC"/>
    <w:rsid w:val="006476B4"/>
    <w:rsid w:val="006479F8"/>
    <w:rsid w:val="006505B2"/>
    <w:rsid w:val="00651F40"/>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F79"/>
    <w:rsid w:val="006C3FEE"/>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6E4"/>
    <w:rsid w:val="006F494C"/>
    <w:rsid w:val="006F54EA"/>
    <w:rsid w:val="006F573A"/>
    <w:rsid w:val="006F6AAC"/>
    <w:rsid w:val="006F72FF"/>
    <w:rsid w:val="006F7FA0"/>
    <w:rsid w:val="0070062E"/>
    <w:rsid w:val="00700E81"/>
    <w:rsid w:val="00700F1E"/>
    <w:rsid w:val="00701D2D"/>
    <w:rsid w:val="00702A7F"/>
    <w:rsid w:val="00703B77"/>
    <w:rsid w:val="007041CC"/>
    <w:rsid w:val="00704BF2"/>
    <w:rsid w:val="0070632C"/>
    <w:rsid w:val="00707358"/>
    <w:rsid w:val="0070794F"/>
    <w:rsid w:val="007125E5"/>
    <w:rsid w:val="007131C4"/>
    <w:rsid w:val="00714348"/>
    <w:rsid w:val="00714731"/>
    <w:rsid w:val="0071661A"/>
    <w:rsid w:val="00717600"/>
    <w:rsid w:val="00717A95"/>
    <w:rsid w:val="00717D2D"/>
    <w:rsid w:val="00720F2A"/>
    <w:rsid w:val="00721F3A"/>
    <w:rsid w:val="00722B1E"/>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894"/>
    <w:rsid w:val="007B09FB"/>
    <w:rsid w:val="007B0B05"/>
    <w:rsid w:val="007B0E2A"/>
    <w:rsid w:val="007B120A"/>
    <w:rsid w:val="007B371C"/>
    <w:rsid w:val="007B5795"/>
    <w:rsid w:val="007B6D17"/>
    <w:rsid w:val="007C12BC"/>
    <w:rsid w:val="007C32B2"/>
    <w:rsid w:val="007C4396"/>
    <w:rsid w:val="007C46ED"/>
    <w:rsid w:val="007C7D10"/>
    <w:rsid w:val="007D19E6"/>
    <w:rsid w:val="007D1C54"/>
    <w:rsid w:val="007D3C92"/>
    <w:rsid w:val="007D4131"/>
    <w:rsid w:val="007D431E"/>
    <w:rsid w:val="007D618B"/>
    <w:rsid w:val="007D6675"/>
    <w:rsid w:val="007D678F"/>
    <w:rsid w:val="007D78A4"/>
    <w:rsid w:val="007E014A"/>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648"/>
    <w:rsid w:val="0082695C"/>
    <w:rsid w:val="00827E2C"/>
    <w:rsid w:val="00827F62"/>
    <w:rsid w:val="00830A6A"/>
    <w:rsid w:val="00830BD4"/>
    <w:rsid w:val="008323EB"/>
    <w:rsid w:val="0083382F"/>
    <w:rsid w:val="00833D64"/>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666D"/>
    <w:rsid w:val="00867BDA"/>
    <w:rsid w:val="00867C70"/>
    <w:rsid w:val="00870CBD"/>
    <w:rsid w:val="00874A0D"/>
    <w:rsid w:val="00874AC2"/>
    <w:rsid w:val="0087546C"/>
    <w:rsid w:val="008757CF"/>
    <w:rsid w:val="008770F7"/>
    <w:rsid w:val="00877F1D"/>
    <w:rsid w:val="00877F5C"/>
    <w:rsid w:val="00880866"/>
    <w:rsid w:val="00881F8C"/>
    <w:rsid w:val="0088216A"/>
    <w:rsid w:val="00882FB0"/>
    <w:rsid w:val="0088391B"/>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7926"/>
    <w:rsid w:val="008C0536"/>
    <w:rsid w:val="008C0DAA"/>
    <w:rsid w:val="008C16D0"/>
    <w:rsid w:val="008C3167"/>
    <w:rsid w:val="008C379D"/>
    <w:rsid w:val="008C5373"/>
    <w:rsid w:val="008C664E"/>
    <w:rsid w:val="008C7932"/>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607A"/>
    <w:rsid w:val="008E7722"/>
    <w:rsid w:val="008F0024"/>
    <w:rsid w:val="008F22C2"/>
    <w:rsid w:val="008F2970"/>
    <w:rsid w:val="008F3B81"/>
    <w:rsid w:val="008F43DA"/>
    <w:rsid w:val="008F4A10"/>
    <w:rsid w:val="009008ED"/>
    <w:rsid w:val="00900BBA"/>
    <w:rsid w:val="00902F50"/>
    <w:rsid w:val="00904814"/>
    <w:rsid w:val="00905576"/>
    <w:rsid w:val="00905A39"/>
    <w:rsid w:val="0090606A"/>
    <w:rsid w:val="00906C81"/>
    <w:rsid w:val="00907B94"/>
    <w:rsid w:val="00907E29"/>
    <w:rsid w:val="009109C4"/>
    <w:rsid w:val="00912730"/>
    <w:rsid w:val="00913FE3"/>
    <w:rsid w:val="0091683C"/>
    <w:rsid w:val="009176CC"/>
    <w:rsid w:val="009201DC"/>
    <w:rsid w:val="009204BD"/>
    <w:rsid w:val="00921639"/>
    <w:rsid w:val="00923C59"/>
    <w:rsid w:val="0092593A"/>
    <w:rsid w:val="00925DA2"/>
    <w:rsid w:val="00925F74"/>
    <w:rsid w:val="00926424"/>
    <w:rsid w:val="009267D2"/>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49A4"/>
    <w:rsid w:val="00945D55"/>
    <w:rsid w:val="00946E62"/>
    <w:rsid w:val="00950322"/>
    <w:rsid w:val="00950490"/>
    <w:rsid w:val="009539E2"/>
    <w:rsid w:val="009546A2"/>
    <w:rsid w:val="00954773"/>
    <w:rsid w:val="00954FAC"/>
    <w:rsid w:val="00955612"/>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72B6"/>
    <w:rsid w:val="009C13CF"/>
    <w:rsid w:val="009C14E1"/>
    <w:rsid w:val="009C2CCD"/>
    <w:rsid w:val="009C3F8D"/>
    <w:rsid w:val="009C5AA5"/>
    <w:rsid w:val="009D0608"/>
    <w:rsid w:val="009D1A7C"/>
    <w:rsid w:val="009D1B5E"/>
    <w:rsid w:val="009D2149"/>
    <w:rsid w:val="009D288D"/>
    <w:rsid w:val="009D2A2A"/>
    <w:rsid w:val="009D2F4B"/>
    <w:rsid w:val="009D3758"/>
    <w:rsid w:val="009D379E"/>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F0"/>
    <w:rsid w:val="00A932B2"/>
    <w:rsid w:val="00A93337"/>
    <w:rsid w:val="00A95496"/>
    <w:rsid w:val="00A96A5B"/>
    <w:rsid w:val="00A97C9E"/>
    <w:rsid w:val="00AA052D"/>
    <w:rsid w:val="00AA06D8"/>
    <w:rsid w:val="00AA0E61"/>
    <w:rsid w:val="00AA12D5"/>
    <w:rsid w:val="00AA2932"/>
    <w:rsid w:val="00AA325C"/>
    <w:rsid w:val="00AA3284"/>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2941"/>
    <w:rsid w:val="00B04010"/>
    <w:rsid w:val="00B056B7"/>
    <w:rsid w:val="00B0684C"/>
    <w:rsid w:val="00B076A2"/>
    <w:rsid w:val="00B079F5"/>
    <w:rsid w:val="00B1023A"/>
    <w:rsid w:val="00B107A4"/>
    <w:rsid w:val="00B130F5"/>
    <w:rsid w:val="00B13159"/>
    <w:rsid w:val="00B151FF"/>
    <w:rsid w:val="00B155E3"/>
    <w:rsid w:val="00B22DC8"/>
    <w:rsid w:val="00B24088"/>
    <w:rsid w:val="00B251E6"/>
    <w:rsid w:val="00B25955"/>
    <w:rsid w:val="00B25A00"/>
    <w:rsid w:val="00B25F6D"/>
    <w:rsid w:val="00B26571"/>
    <w:rsid w:val="00B2657C"/>
    <w:rsid w:val="00B2693B"/>
    <w:rsid w:val="00B26FE8"/>
    <w:rsid w:val="00B3211E"/>
    <w:rsid w:val="00B330DF"/>
    <w:rsid w:val="00B33A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502D"/>
    <w:rsid w:val="00B554E6"/>
    <w:rsid w:val="00B558A0"/>
    <w:rsid w:val="00B600B6"/>
    <w:rsid w:val="00B6081F"/>
    <w:rsid w:val="00B60C54"/>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BA"/>
    <w:rsid w:val="00BA0C3F"/>
    <w:rsid w:val="00BA106F"/>
    <w:rsid w:val="00BA39A2"/>
    <w:rsid w:val="00BA3ECA"/>
    <w:rsid w:val="00BA549B"/>
    <w:rsid w:val="00BA585D"/>
    <w:rsid w:val="00BA70E1"/>
    <w:rsid w:val="00BA7A96"/>
    <w:rsid w:val="00BA7E5C"/>
    <w:rsid w:val="00BB03F6"/>
    <w:rsid w:val="00BB3FD0"/>
    <w:rsid w:val="00BB4265"/>
    <w:rsid w:val="00BB43BE"/>
    <w:rsid w:val="00BB6E6F"/>
    <w:rsid w:val="00BB7979"/>
    <w:rsid w:val="00BC14E6"/>
    <w:rsid w:val="00BC1E58"/>
    <w:rsid w:val="00BC242C"/>
    <w:rsid w:val="00BC4D70"/>
    <w:rsid w:val="00BC4E35"/>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4972"/>
    <w:rsid w:val="00C05BD4"/>
    <w:rsid w:val="00C07E78"/>
    <w:rsid w:val="00C102F1"/>
    <w:rsid w:val="00C11756"/>
    <w:rsid w:val="00C1230A"/>
    <w:rsid w:val="00C1305C"/>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6FD5"/>
    <w:rsid w:val="00C37146"/>
    <w:rsid w:val="00C4116C"/>
    <w:rsid w:val="00C41484"/>
    <w:rsid w:val="00C42327"/>
    <w:rsid w:val="00C429AD"/>
    <w:rsid w:val="00C43133"/>
    <w:rsid w:val="00C4592C"/>
    <w:rsid w:val="00C47156"/>
    <w:rsid w:val="00C5225F"/>
    <w:rsid w:val="00C5323A"/>
    <w:rsid w:val="00C535B8"/>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1010"/>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841"/>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E34"/>
    <w:rsid w:val="00D05510"/>
    <w:rsid w:val="00D057F4"/>
    <w:rsid w:val="00D06DAD"/>
    <w:rsid w:val="00D07FD7"/>
    <w:rsid w:val="00D10388"/>
    <w:rsid w:val="00D13771"/>
    <w:rsid w:val="00D13A84"/>
    <w:rsid w:val="00D13E59"/>
    <w:rsid w:val="00D14C24"/>
    <w:rsid w:val="00D15A45"/>
    <w:rsid w:val="00D15CA3"/>
    <w:rsid w:val="00D15D1C"/>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51B01"/>
    <w:rsid w:val="00D53631"/>
    <w:rsid w:val="00D55B6D"/>
    <w:rsid w:val="00D56136"/>
    <w:rsid w:val="00D57CA8"/>
    <w:rsid w:val="00D601F2"/>
    <w:rsid w:val="00D60857"/>
    <w:rsid w:val="00D61B3F"/>
    <w:rsid w:val="00D62624"/>
    <w:rsid w:val="00D62763"/>
    <w:rsid w:val="00D62BCC"/>
    <w:rsid w:val="00D62D83"/>
    <w:rsid w:val="00D64A29"/>
    <w:rsid w:val="00D65114"/>
    <w:rsid w:val="00D66966"/>
    <w:rsid w:val="00D66B3B"/>
    <w:rsid w:val="00D70493"/>
    <w:rsid w:val="00D7071E"/>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EB1"/>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7857"/>
    <w:rsid w:val="00DC798B"/>
    <w:rsid w:val="00DD0C8C"/>
    <w:rsid w:val="00DD0F56"/>
    <w:rsid w:val="00DD52A7"/>
    <w:rsid w:val="00DD554B"/>
    <w:rsid w:val="00DD5826"/>
    <w:rsid w:val="00DD59BE"/>
    <w:rsid w:val="00DD5D11"/>
    <w:rsid w:val="00DD6833"/>
    <w:rsid w:val="00DD7F67"/>
    <w:rsid w:val="00DE01F1"/>
    <w:rsid w:val="00DE323A"/>
    <w:rsid w:val="00DE6027"/>
    <w:rsid w:val="00DE722F"/>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8CA"/>
    <w:rsid w:val="00E02BDF"/>
    <w:rsid w:val="00E02E4C"/>
    <w:rsid w:val="00E04626"/>
    <w:rsid w:val="00E04C90"/>
    <w:rsid w:val="00E04DA5"/>
    <w:rsid w:val="00E04E1C"/>
    <w:rsid w:val="00E05657"/>
    <w:rsid w:val="00E05992"/>
    <w:rsid w:val="00E0639B"/>
    <w:rsid w:val="00E10A11"/>
    <w:rsid w:val="00E12531"/>
    <w:rsid w:val="00E13327"/>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771"/>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39A"/>
    <w:rsid w:val="00EB5047"/>
    <w:rsid w:val="00EB5217"/>
    <w:rsid w:val="00EB6CE7"/>
    <w:rsid w:val="00EB6D90"/>
    <w:rsid w:val="00EB7133"/>
    <w:rsid w:val="00EB79D4"/>
    <w:rsid w:val="00EC2124"/>
    <w:rsid w:val="00EC2EF8"/>
    <w:rsid w:val="00EC631C"/>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4649"/>
    <w:rsid w:val="00F14890"/>
    <w:rsid w:val="00F14A46"/>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51FA"/>
    <w:rsid w:val="00F35821"/>
    <w:rsid w:val="00F35FD1"/>
    <w:rsid w:val="00F36D6B"/>
    <w:rsid w:val="00F378BE"/>
    <w:rsid w:val="00F3796D"/>
    <w:rsid w:val="00F37BE1"/>
    <w:rsid w:val="00F4002D"/>
    <w:rsid w:val="00F40407"/>
    <w:rsid w:val="00F40F3A"/>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11FD"/>
    <w:rsid w:val="00F630B2"/>
    <w:rsid w:val="00F644EA"/>
    <w:rsid w:val="00F6481C"/>
    <w:rsid w:val="00F6567B"/>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AD7"/>
    <w:rsid w:val="00F864C9"/>
    <w:rsid w:val="00F902D8"/>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42C6717-6FBF-4DE5-B259-1D1EB8D7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F1D"/>
  </w:style>
  <w:style w:type="paragraph" w:styleId="berschrift1">
    <w:name w:val="heading 1"/>
    <w:aliases w:val="Ü1"/>
    <w:basedOn w:val="Standard"/>
    <w:next w:val="Standard"/>
    <w:link w:val="berschrift1Zchn"/>
    <w:uiPriority w:val="2"/>
    <w:semiHidden/>
    <w:rsid w:val="004833CD"/>
    <w:pPr>
      <w:keepNext/>
      <w:pageBreakBefore/>
      <w:spacing w:after="690" w:line="690" w:lineRule="exact"/>
      <w:outlineLvl w:val="0"/>
    </w:pPr>
    <w:rPr>
      <w:rFonts w:asciiTheme="majorHAnsi" w:hAnsiTheme="majorHAnsi"/>
      <w:bCs/>
      <w:color w:val="E6320F" w:themeColor="text2"/>
      <w:sz w:val="56"/>
      <w:szCs w:val="22"/>
    </w:rPr>
  </w:style>
  <w:style w:type="paragraph" w:styleId="berschrift2">
    <w:name w:val="heading 2"/>
    <w:aliases w:val="Ü2"/>
    <w:basedOn w:val="berschrift1"/>
    <w:next w:val="Standard"/>
    <w:link w:val="berschrift2Zchn"/>
    <w:uiPriority w:val="2"/>
    <w:qFormat/>
    <w:rsid w:val="004833CD"/>
    <w:pPr>
      <w:pageBreakBefore w:val="0"/>
      <w:spacing w:before="690" w:after="345" w:line="300" w:lineRule="auto"/>
      <w:outlineLvl w:val="1"/>
    </w:pPr>
    <w:rPr>
      <w:b/>
      <w:color w:val="auto"/>
      <w:sz w:val="30"/>
    </w:rPr>
  </w:style>
  <w:style w:type="paragraph" w:styleId="berschrift3">
    <w:name w:val="heading 3"/>
    <w:aliases w:val="Ü3"/>
    <w:basedOn w:val="berschrift2"/>
    <w:next w:val="Standard"/>
    <w:link w:val="berschrift3Zchn"/>
    <w:uiPriority w:val="2"/>
    <w:qFormat/>
    <w:rsid w:val="004833CD"/>
    <w:pPr>
      <w:spacing w:after="0"/>
      <w:outlineLvl w:val="2"/>
    </w:pPr>
    <w:rPr>
      <w:sz w:val="25"/>
    </w:rPr>
  </w:style>
  <w:style w:type="paragraph" w:styleId="berschrift4">
    <w:name w:val="heading 4"/>
    <w:aliases w:val="Ü4"/>
    <w:basedOn w:val="berschrift3"/>
    <w:next w:val="Standard"/>
    <w:link w:val="berschrift4Zchn"/>
    <w:uiPriority w:val="2"/>
    <w:rsid w:val="004833CD"/>
    <w:pPr>
      <w:outlineLvl w:val="3"/>
    </w:pPr>
    <w:rPr>
      <w:sz w:val="23"/>
    </w:rPr>
  </w:style>
  <w:style w:type="paragraph" w:styleId="berschrift5">
    <w:name w:val="heading 5"/>
    <w:aliases w:val="Ü5"/>
    <w:basedOn w:val="berschrift4"/>
    <w:next w:val="Standard"/>
    <w:link w:val="berschrift5Zchn"/>
    <w:uiPriority w:val="2"/>
    <w:rsid w:val="004833CD"/>
    <w:pPr>
      <w:outlineLvl w:val="4"/>
    </w:pPr>
    <w:rPr>
      <w:color w:val="4D4D4D"/>
    </w:rPr>
  </w:style>
  <w:style w:type="paragraph" w:styleId="berschrift6">
    <w:name w:val="heading 6"/>
    <w:basedOn w:val="Standard"/>
    <w:next w:val="Standard"/>
    <w:link w:val="berschrift6Zchn"/>
    <w:uiPriority w:val="2"/>
    <w:semiHidden/>
    <w:rsid w:val="004833CD"/>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rsid w:val="004833CD"/>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rsid w:val="004833CD"/>
    <w:pPr>
      <w:spacing w:before="300" w:after="0"/>
      <w:outlineLvl w:val="7"/>
    </w:pPr>
    <w:rPr>
      <w:sz w:val="18"/>
      <w:szCs w:val="18"/>
    </w:rPr>
  </w:style>
  <w:style w:type="paragraph" w:styleId="berschrift9">
    <w:name w:val="heading 9"/>
    <w:basedOn w:val="Standard"/>
    <w:next w:val="Standard"/>
    <w:link w:val="berschrift9Zchn"/>
    <w:uiPriority w:val="2"/>
    <w:semiHidden/>
    <w:rsid w:val="004833CD"/>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4833CD"/>
    <w:pPr>
      <w:spacing w:line="220" w:lineRule="exact"/>
    </w:pPr>
    <w:rPr>
      <w:sz w:val="17"/>
      <w:szCs w:val="16"/>
      <w:lang w:val="de-DE"/>
    </w:rPr>
  </w:style>
  <w:style w:type="paragraph" w:styleId="Verzeichnis1">
    <w:name w:val="toc 1"/>
    <w:basedOn w:val="Standard"/>
    <w:next w:val="Standard"/>
    <w:autoRedefine/>
    <w:uiPriority w:val="39"/>
    <w:semiHidden/>
    <w:rsid w:val="004833CD"/>
    <w:pPr>
      <w:tabs>
        <w:tab w:val="left" w:pos="227"/>
        <w:tab w:val="right" w:leader="dot" w:pos="8845"/>
      </w:tabs>
      <w:spacing w:before="156" w:after="0"/>
      <w:ind w:right="335"/>
    </w:pPr>
    <w:rPr>
      <w:b/>
      <w:noProof/>
      <w:color w:val="E6320F" w:themeColor="text2"/>
    </w:rPr>
  </w:style>
  <w:style w:type="paragraph" w:styleId="Fuzeile">
    <w:name w:val="footer"/>
    <w:basedOn w:val="Standard"/>
    <w:link w:val="FuzeileZchn"/>
    <w:uiPriority w:val="57"/>
    <w:rsid w:val="004833CD"/>
    <w:pPr>
      <w:tabs>
        <w:tab w:val="right" w:pos="8845"/>
      </w:tabs>
      <w:spacing w:after="0"/>
      <w:jc w:val="right"/>
    </w:pPr>
    <w:rPr>
      <w:sz w:val="16"/>
      <w:szCs w:val="15"/>
    </w:rPr>
  </w:style>
  <w:style w:type="character" w:customStyle="1" w:styleId="FuzeileZchn">
    <w:name w:val="Fußzeile Zchn"/>
    <w:basedOn w:val="Absatz-Standardschriftart"/>
    <w:link w:val="Fuzeile"/>
    <w:uiPriority w:val="57"/>
    <w:rsid w:val="004833CD"/>
    <w:rPr>
      <w:sz w:val="16"/>
      <w:szCs w:val="15"/>
      <w14:numForm w14:val="lining"/>
    </w:rPr>
  </w:style>
  <w:style w:type="paragraph" w:styleId="KeinLeerraum">
    <w:name w:val="No Spacing"/>
    <w:basedOn w:val="Standard"/>
    <w:link w:val="KeinLeerraumZchn"/>
    <w:qFormat/>
    <w:rsid w:val="004833CD"/>
    <w:pPr>
      <w:spacing w:after="0"/>
    </w:pPr>
    <w:rPr>
      <w:szCs w:val="20"/>
      <w:lang w:val="de-AT"/>
    </w:rPr>
  </w:style>
  <w:style w:type="character" w:customStyle="1" w:styleId="berschrift1Zchn">
    <w:name w:val="Überschrift 1 Zchn"/>
    <w:aliases w:val="Ü1 Zchn"/>
    <w:basedOn w:val="Absatz-Standardschriftart"/>
    <w:link w:val="berschrift1"/>
    <w:uiPriority w:val="2"/>
    <w:semiHidden/>
    <w:rsid w:val="004833CD"/>
    <w:rPr>
      <w:rFonts w:asciiTheme="majorHAnsi" w:hAnsiTheme="majorHAnsi"/>
      <w:bCs/>
      <w:color w:val="E6320F" w:themeColor="text2"/>
      <w:sz w:val="56"/>
      <w:szCs w:val="22"/>
      <w14:numForm w14:val="lining"/>
    </w:rPr>
  </w:style>
  <w:style w:type="character" w:customStyle="1" w:styleId="berschrift2Zchn">
    <w:name w:val="Überschrift 2 Zchn"/>
    <w:aliases w:val="Ü2 Zchn"/>
    <w:basedOn w:val="Absatz-Standardschriftart"/>
    <w:link w:val="berschrift2"/>
    <w:uiPriority w:val="2"/>
    <w:rsid w:val="004833CD"/>
    <w:rPr>
      <w:rFonts w:asciiTheme="majorHAnsi" w:hAnsiTheme="majorHAnsi"/>
      <w:b/>
      <w:bCs/>
      <w:sz w:val="30"/>
      <w:szCs w:val="22"/>
      <w14:numForm w14:val="lining"/>
    </w:rPr>
  </w:style>
  <w:style w:type="character" w:customStyle="1" w:styleId="berschrift3Zchn">
    <w:name w:val="Überschrift 3 Zchn"/>
    <w:aliases w:val="Ü3 Zchn"/>
    <w:basedOn w:val="Absatz-Standardschriftart"/>
    <w:link w:val="berschrift3"/>
    <w:uiPriority w:val="2"/>
    <w:rsid w:val="004833CD"/>
    <w:rPr>
      <w:rFonts w:asciiTheme="majorHAnsi" w:hAnsiTheme="majorHAnsi"/>
      <w:b/>
      <w:bCs/>
      <w:sz w:val="25"/>
      <w:szCs w:val="22"/>
      <w14:numForm w14:val="lining"/>
    </w:rPr>
  </w:style>
  <w:style w:type="character" w:customStyle="1" w:styleId="berschrift4Zchn">
    <w:name w:val="Überschrift 4 Zchn"/>
    <w:aliases w:val="Ü4 Zchn"/>
    <w:basedOn w:val="Absatz-Standardschriftart"/>
    <w:link w:val="berschrift4"/>
    <w:uiPriority w:val="2"/>
    <w:rsid w:val="004833CD"/>
    <w:rPr>
      <w:rFonts w:asciiTheme="majorHAnsi" w:hAnsiTheme="majorHAnsi"/>
      <w:b/>
      <w:bCs/>
      <w:szCs w:val="22"/>
      <w14:numForm w14:val="lining"/>
    </w:rPr>
  </w:style>
  <w:style w:type="character" w:customStyle="1" w:styleId="berschrift5Zchn">
    <w:name w:val="Überschrift 5 Zchn"/>
    <w:aliases w:val="Ü5 Zchn"/>
    <w:basedOn w:val="Absatz-Standardschriftart"/>
    <w:link w:val="berschrift5"/>
    <w:uiPriority w:val="2"/>
    <w:rsid w:val="004833CD"/>
    <w:rPr>
      <w:rFonts w:asciiTheme="majorHAnsi" w:hAnsiTheme="majorHAnsi"/>
      <w:b/>
      <w:bCs/>
      <w:color w:val="4D4D4D"/>
      <w:szCs w:val="22"/>
      <w14:numForm w14:val="lining"/>
    </w:rPr>
  </w:style>
  <w:style w:type="character" w:customStyle="1" w:styleId="berschrift6Zchn">
    <w:name w:val="Überschrift 6 Zchn"/>
    <w:basedOn w:val="Absatz-Standardschriftart"/>
    <w:link w:val="berschrift6"/>
    <w:uiPriority w:val="2"/>
    <w:semiHidden/>
    <w:rsid w:val="004833CD"/>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4833CD"/>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4833CD"/>
    <w:rPr>
      <w:sz w:val="18"/>
      <w:szCs w:val="18"/>
      <w14:numForm w14:val="lining"/>
    </w:rPr>
  </w:style>
  <w:style w:type="character" w:customStyle="1" w:styleId="berschrift9Zchn">
    <w:name w:val="Überschrift 9 Zchn"/>
    <w:basedOn w:val="Absatz-Standardschriftart"/>
    <w:link w:val="berschrift9"/>
    <w:uiPriority w:val="2"/>
    <w:semiHidden/>
    <w:rsid w:val="004833CD"/>
    <w:rPr>
      <w:sz w:val="18"/>
      <w:szCs w:val="18"/>
      <w14:numForm w14:val="lining"/>
    </w:rPr>
  </w:style>
  <w:style w:type="paragraph" w:styleId="Beschriftung">
    <w:name w:val="caption"/>
    <w:basedOn w:val="Standard"/>
    <w:next w:val="Standard"/>
    <w:uiPriority w:val="4"/>
    <w:qFormat/>
    <w:rsid w:val="004833CD"/>
    <w:pPr>
      <w:keepNext/>
      <w:spacing w:before="690"/>
    </w:pPr>
    <w:rPr>
      <w:bCs/>
      <w:color w:val="595959" w:themeColor="text1" w:themeTint="A6"/>
      <w:szCs w:val="16"/>
    </w:rPr>
  </w:style>
  <w:style w:type="paragraph" w:customStyle="1" w:styleId="ProgrammWannWas">
    <w:name w:val="Programm Wann Was"/>
    <w:aliases w:val="P-Wann-Was"/>
    <w:basedOn w:val="Standard"/>
    <w:uiPriority w:val="23"/>
    <w:qFormat/>
    <w:rsid w:val="004833CD"/>
    <w:pPr>
      <w:ind w:left="1888" w:hanging="1888"/>
    </w:pPr>
    <w:rPr>
      <w:rFonts w:eastAsia="Times New Roman" w:cs="Times New Roman"/>
      <w:szCs w:val="22"/>
      <w:lang w:eastAsia="de-AT"/>
    </w:rPr>
  </w:style>
  <w:style w:type="character" w:styleId="Fett">
    <w:name w:val="Strong"/>
    <w:uiPriority w:val="1"/>
    <w:qFormat/>
    <w:rsid w:val="004833CD"/>
    <w:rPr>
      <w:b/>
      <w:bCs/>
    </w:rPr>
  </w:style>
  <w:style w:type="paragraph" w:styleId="Kommentartext">
    <w:name w:val="annotation text"/>
    <w:basedOn w:val="Standard"/>
    <w:link w:val="KommentartextZchn"/>
    <w:uiPriority w:val="99"/>
    <w:semiHidden/>
    <w:unhideWhenUsed/>
    <w:rsid w:val="004833CD"/>
    <w:pPr>
      <w:spacing w:line="240" w:lineRule="auto"/>
    </w:pPr>
    <w:rPr>
      <w:sz w:val="20"/>
    </w:rPr>
  </w:style>
  <w:style w:type="paragraph" w:styleId="Listenabsatz">
    <w:name w:val="List Paragraph"/>
    <w:basedOn w:val="Standard"/>
    <w:uiPriority w:val="34"/>
    <w:unhideWhenUsed/>
    <w:qFormat/>
    <w:rsid w:val="004833CD"/>
    <w:pPr>
      <w:numPr>
        <w:numId w:val="10"/>
      </w:numPr>
      <w:contextualSpacing/>
    </w:pPr>
  </w:style>
  <w:style w:type="paragraph" w:styleId="Zitat">
    <w:name w:val="Quote"/>
    <w:basedOn w:val="Standard"/>
    <w:next w:val="Standard"/>
    <w:link w:val="ZitatZchn"/>
    <w:uiPriority w:val="20"/>
    <w:qFormat/>
    <w:rsid w:val="004833CD"/>
    <w:pPr>
      <w:ind w:left="397" w:right="794"/>
    </w:pPr>
    <w:rPr>
      <w:iCs/>
      <w:color w:val="E6320F" w:themeColor="text2"/>
      <w:sz w:val="25"/>
      <w:szCs w:val="20"/>
      <w:lang w:val="de-AT"/>
    </w:rPr>
  </w:style>
  <w:style w:type="character" w:customStyle="1" w:styleId="ZitatZchn">
    <w:name w:val="Zitat Zchn"/>
    <w:basedOn w:val="Absatz-Standardschriftart"/>
    <w:link w:val="Zitat"/>
    <w:uiPriority w:val="20"/>
    <w:rsid w:val="004833CD"/>
    <w:rPr>
      <w:iCs/>
      <w:color w:val="E6320F" w:themeColor="text2"/>
      <w:sz w:val="25"/>
      <w:szCs w:val="20"/>
      <w:lang w:val="de-AT"/>
    </w:rPr>
  </w:style>
  <w:style w:type="paragraph" w:styleId="IntensivesZitat">
    <w:name w:val="Intense Quote"/>
    <w:basedOn w:val="Standard"/>
    <w:next w:val="Standard"/>
    <w:link w:val="IntensivesZitatZchn"/>
    <w:uiPriority w:val="30"/>
    <w:semiHidden/>
    <w:rsid w:val="004833CD"/>
    <w:pPr>
      <w:spacing w:after="0"/>
    </w:pPr>
    <w:rPr>
      <w:i/>
      <w:iCs/>
    </w:rPr>
  </w:style>
  <w:style w:type="character" w:customStyle="1" w:styleId="IntensivesZitatZchn">
    <w:name w:val="Intensives Zitat Zchn"/>
    <w:basedOn w:val="Absatz-Standardschriftart"/>
    <w:link w:val="IntensivesZitat"/>
    <w:uiPriority w:val="30"/>
    <w:semiHidden/>
    <w:rsid w:val="004833CD"/>
    <w:rPr>
      <w:i/>
      <w:iCs/>
      <w14:numForm w14:val="lining"/>
    </w:rPr>
  </w:style>
  <w:style w:type="character" w:styleId="IntensiveHervorhebung">
    <w:name w:val="Intense Emphasis"/>
    <w:uiPriority w:val="59"/>
    <w:semiHidden/>
    <w:rsid w:val="004833CD"/>
    <w:rPr>
      <w:b/>
      <w:bCs/>
      <w:caps w:val="0"/>
      <w:smallCaps w:val="0"/>
      <w:strike w:val="0"/>
      <w:dstrike w:val="0"/>
      <w:vanish w:val="0"/>
      <w:color w:val="E6320F" w:themeColor="text2"/>
      <w:spacing w:val="0"/>
      <w:vertAlign w:val="baseline"/>
    </w:rPr>
  </w:style>
  <w:style w:type="paragraph" w:customStyle="1" w:styleId="KennZ">
    <w:name w:val="KennZ"/>
    <w:basedOn w:val="GZ"/>
    <w:uiPriority w:val="49"/>
    <w:semiHidden/>
    <w:qFormat/>
    <w:rsid w:val="004833CD"/>
    <w:pPr>
      <w:spacing w:before="0" w:after="345"/>
    </w:pPr>
    <w:rPr>
      <w:b/>
      <w:caps/>
    </w:rPr>
  </w:style>
  <w:style w:type="character" w:styleId="IntensiverVerweis">
    <w:name w:val="Intense Reference"/>
    <w:uiPriority w:val="32"/>
    <w:semiHidden/>
    <w:rsid w:val="004833CD"/>
    <w:rPr>
      <w:b/>
      <w:bCs/>
      <w:i/>
      <w:iCs/>
      <w:caps w:val="0"/>
      <w:color w:val="E6320F" w:themeColor="text2"/>
    </w:rPr>
  </w:style>
  <w:style w:type="paragraph" w:styleId="Inhaltsverzeichnisberschrift">
    <w:name w:val="TOC Heading"/>
    <w:basedOn w:val="berschrift1"/>
    <w:next w:val="Standard"/>
    <w:uiPriority w:val="39"/>
    <w:semiHidden/>
    <w:rsid w:val="004833CD"/>
    <w:pPr>
      <w:spacing w:after="345" w:line="300" w:lineRule="auto"/>
      <w:outlineLvl w:val="9"/>
    </w:pPr>
    <w:rPr>
      <w:b/>
      <w:color w:val="auto"/>
      <w:sz w:val="25"/>
    </w:rPr>
  </w:style>
  <w:style w:type="paragraph" w:customStyle="1" w:styleId="PersonalName">
    <w:name w:val="Personal Name"/>
    <w:basedOn w:val="Standard"/>
    <w:uiPriority w:val="99"/>
    <w:semiHidden/>
    <w:rsid w:val="004833CD"/>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4833CD"/>
    <w:rPr>
      <w:szCs w:val="20"/>
      <w:lang w:val="de-AT"/>
      <w14:numForm w14:val="lining"/>
    </w:rPr>
  </w:style>
  <w:style w:type="paragraph" w:styleId="Sprechblasentext">
    <w:name w:val="Balloon Text"/>
    <w:basedOn w:val="Standard"/>
    <w:link w:val="SprechblasentextZchn"/>
    <w:uiPriority w:val="99"/>
    <w:semiHidden/>
    <w:unhideWhenUsed/>
    <w:rsid w:val="004833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3CD"/>
    <w:rPr>
      <w:rFonts w:ascii="Tahoma" w:hAnsi="Tahoma" w:cs="Tahoma"/>
      <w:sz w:val="16"/>
      <w:szCs w:val="16"/>
      <w14:numForm w14:val="lining"/>
    </w:rPr>
  </w:style>
  <w:style w:type="table" w:styleId="Tabellenraster">
    <w:name w:val="Table Grid"/>
    <w:basedOn w:val="NormaleTabelle"/>
    <w:uiPriority w:val="39"/>
    <w:rsid w:val="004833CD"/>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4833CD"/>
    <w:rPr>
      <w:color w:val="auto"/>
      <w:u w:val="single"/>
    </w:rPr>
  </w:style>
  <w:style w:type="paragraph" w:styleId="Kopfzeile">
    <w:name w:val="header"/>
    <w:basedOn w:val="Standard"/>
    <w:link w:val="KopfzeileZchn"/>
    <w:uiPriority w:val="99"/>
    <w:rsid w:val="004833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33CD"/>
    <w:rPr>
      <w14:numForm w14:val="lining"/>
    </w:rPr>
  </w:style>
  <w:style w:type="paragraph" w:customStyle="1" w:styleId="Grussformel">
    <w:name w:val="Grussformel"/>
    <w:basedOn w:val="KeinLeerraum"/>
    <w:uiPriority w:val="49"/>
    <w:semiHidden/>
    <w:qFormat/>
    <w:rsid w:val="004833CD"/>
    <w:pPr>
      <w:spacing w:before="285" w:after="285"/>
    </w:pPr>
    <w:rPr>
      <w:szCs w:val="23"/>
      <w:lang w:val="de-DE"/>
    </w:rPr>
  </w:style>
  <w:style w:type="paragraph" w:customStyle="1" w:styleId="Logoabsatz">
    <w:name w:val="Logoabsatz"/>
    <w:basedOn w:val="KeinLeerraum"/>
    <w:uiPriority w:val="49"/>
    <w:semiHidden/>
    <w:rsid w:val="004833CD"/>
    <w:pPr>
      <w:spacing w:after="1840" w:line="240" w:lineRule="auto"/>
    </w:pPr>
    <w:rPr>
      <w:noProof/>
      <w:lang w:eastAsia="de-AT"/>
    </w:rPr>
  </w:style>
  <w:style w:type="character" w:styleId="Platzhaltertext">
    <w:name w:val="Placeholder Text"/>
    <w:basedOn w:val="Absatz-Standardschriftart"/>
    <w:uiPriority w:val="99"/>
    <w:semiHidden/>
    <w:rsid w:val="004833CD"/>
    <w:rPr>
      <w:color w:val="808080"/>
    </w:rPr>
  </w:style>
  <w:style w:type="paragraph" w:styleId="Titel">
    <w:name w:val="Title"/>
    <w:basedOn w:val="Standard"/>
    <w:next w:val="Untertitel"/>
    <w:link w:val="TitelZchn"/>
    <w:uiPriority w:val="29"/>
    <w:rsid w:val="004833CD"/>
    <w:pPr>
      <w:framePr w:w="9072" w:hSpace="284" w:wrap="around" w:vAnchor="text" w:hAnchor="page" w:x="1532" w:y="1" w:anchorLock="1"/>
      <w:spacing w:line="690" w:lineRule="exact"/>
      <w:outlineLvl w:val="0"/>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4833CD"/>
    <w:rPr>
      <w:rFonts w:asciiTheme="majorHAnsi" w:eastAsia="Calibri" w:hAnsiTheme="majorHAnsi" w:cs="Times New Roman"/>
      <w:b/>
      <w:sz w:val="56"/>
      <w:szCs w:val="60"/>
      <w14:numForm w14:val="lining"/>
    </w:rPr>
  </w:style>
  <w:style w:type="paragraph" w:styleId="Untertitel">
    <w:name w:val="Subtitle"/>
    <w:basedOn w:val="Standard"/>
    <w:next w:val="Standard"/>
    <w:link w:val="UntertitelZchn"/>
    <w:uiPriority w:val="29"/>
    <w:rsid w:val="004833CD"/>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4833CD"/>
    <w:rPr>
      <w:rFonts w:asciiTheme="majorHAnsi" w:eastAsiaTheme="majorEastAsia" w:hAnsiTheme="majorHAnsi" w:cstheme="majorBidi"/>
      <w:iCs/>
      <w:sz w:val="28"/>
      <w:szCs w:val="24"/>
      <w14:numForm w14:val="lining"/>
    </w:rPr>
  </w:style>
  <w:style w:type="paragraph" w:customStyle="1" w:styleId="Anschriftdaten">
    <w:name w:val="Anschriftdaten"/>
    <w:basedOn w:val="KeinLeerraum"/>
    <w:uiPriority w:val="49"/>
    <w:semiHidden/>
    <w:rsid w:val="004833CD"/>
    <w:pPr>
      <w:spacing w:line="252" w:lineRule="auto"/>
      <w:ind w:right="1701"/>
    </w:pPr>
  </w:style>
  <w:style w:type="character" w:customStyle="1" w:styleId="Kursiv">
    <w:name w:val="Kursiv"/>
    <w:basedOn w:val="Absatz-Standardschriftart"/>
    <w:uiPriority w:val="59"/>
    <w:qFormat/>
    <w:rsid w:val="004833CD"/>
    <w:rPr>
      <w:i/>
      <w:iCs/>
    </w:rPr>
  </w:style>
  <w:style w:type="paragraph" w:customStyle="1" w:styleId="TH-Spalte">
    <w:name w:val="TH-Spalte"/>
    <w:basedOn w:val="TD"/>
    <w:uiPriority w:val="4"/>
    <w:qFormat/>
    <w:rsid w:val="004833CD"/>
    <w:rPr>
      <w:b/>
    </w:rPr>
  </w:style>
  <w:style w:type="character" w:customStyle="1" w:styleId="ROTFett">
    <w:name w:val="ROT+Fett"/>
    <w:basedOn w:val="ROT"/>
    <w:uiPriority w:val="59"/>
    <w:qFormat/>
    <w:rsid w:val="004833CD"/>
    <w:rPr>
      <w:b/>
      <w:bCs/>
      <w:color w:val="E6320F" w:themeColor="text2"/>
      <w:lang w:val="de-DE"/>
    </w:rPr>
  </w:style>
  <w:style w:type="paragraph" w:customStyle="1" w:styleId="TH-Spaltelinks">
    <w:name w:val="TH-Spalte links"/>
    <w:aliases w:val="TH Sp links"/>
    <w:basedOn w:val="TH-Spalte"/>
    <w:uiPriority w:val="4"/>
    <w:rsid w:val="004833CD"/>
    <w:pPr>
      <w:jc w:val="left"/>
    </w:pPr>
  </w:style>
  <w:style w:type="paragraph" w:styleId="Aufzhlungszeichen">
    <w:name w:val="List Bullet"/>
    <w:aliases w:val="UL 1"/>
    <w:basedOn w:val="Standard"/>
    <w:uiPriority w:val="10"/>
    <w:qFormat/>
    <w:rsid w:val="004833CD"/>
    <w:pPr>
      <w:numPr>
        <w:numId w:val="5"/>
      </w:numPr>
      <w:spacing w:after="0"/>
      <w:contextualSpacing/>
    </w:pPr>
    <w:rPr>
      <w:rFonts w:eastAsiaTheme="minorHAnsi" w:cs="Times New Roman"/>
      <w:szCs w:val="24"/>
      <w:lang w:eastAsia="de-AT"/>
    </w:rPr>
  </w:style>
  <w:style w:type="paragraph" w:styleId="Aufzhlungszeichen2">
    <w:name w:val="List Bullet 2"/>
    <w:aliases w:val="UL 2"/>
    <w:basedOn w:val="Aufzhlungszeichen"/>
    <w:uiPriority w:val="11"/>
    <w:qFormat/>
    <w:rsid w:val="004833CD"/>
    <w:pPr>
      <w:numPr>
        <w:ilvl w:val="1"/>
      </w:numPr>
    </w:pPr>
  </w:style>
  <w:style w:type="paragraph" w:styleId="Aufzhlungszeichen3">
    <w:name w:val="List Bullet 3"/>
    <w:aliases w:val="UL 3"/>
    <w:basedOn w:val="Standard"/>
    <w:uiPriority w:val="11"/>
    <w:rsid w:val="004833CD"/>
    <w:pPr>
      <w:numPr>
        <w:ilvl w:val="2"/>
        <w:numId w:val="5"/>
      </w:numPr>
      <w:spacing w:after="0"/>
    </w:pPr>
    <w:rPr>
      <w:rFonts w:eastAsia="Times New Roman" w:cs="Times New Roman"/>
      <w:szCs w:val="22"/>
      <w:lang w:eastAsia="de-AT"/>
    </w:rPr>
  </w:style>
  <w:style w:type="paragraph" w:styleId="Aufzhlungszeichen4">
    <w:name w:val="List Bullet 4"/>
    <w:basedOn w:val="Standard"/>
    <w:uiPriority w:val="11"/>
    <w:semiHidden/>
    <w:rsid w:val="004833CD"/>
    <w:pPr>
      <w:numPr>
        <w:ilvl w:val="3"/>
        <w:numId w:val="5"/>
      </w:numPr>
      <w:spacing w:after="0"/>
    </w:pPr>
    <w:rPr>
      <w:rFonts w:eastAsia="Times New Roman" w:cs="Times New Roman"/>
      <w:szCs w:val="22"/>
      <w:lang w:eastAsia="de-AT"/>
    </w:rPr>
  </w:style>
  <w:style w:type="numbering" w:customStyle="1" w:styleId="ATUnsortierteListe">
    <w:name w:val="AT Unsortierte Liste"/>
    <w:uiPriority w:val="99"/>
    <w:rsid w:val="004833CD"/>
    <w:pPr>
      <w:numPr>
        <w:numId w:val="4"/>
      </w:numPr>
    </w:pPr>
  </w:style>
  <w:style w:type="paragraph" w:styleId="Aufzhlungszeichen5">
    <w:name w:val="List Bullet 5"/>
    <w:basedOn w:val="Standard"/>
    <w:uiPriority w:val="11"/>
    <w:semiHidden/>
    <w:rsid w:val="004833CD"/>
    <w:pPr>
      <w:numPr>
        <w:ilvl w:val="4"/>
        <w:numId w:val="5"/>
      </w:numPr>
      <w:spacing w:after="0"/>
    </w:pPr>
    <w:rPr>
      <w:rFonts w:eastAsia="Times New Roman" w:cs="Times New Roman"/>
      <w:szCs w:val="22"/>
      <w:lang w:eastAsia="de-AT"/>
    </w:rPr>
  </w:style>
  <w:style w:type="paragraph" w:customStyle="1" w:styleId="Aufzhlungszeichen6">
    <w:name w:val="Aufzählungszeichen 6"/>
    <w:basedOn w:val="Standard"/>
    <w:uiPriority w:val="11"/>
    <w:semiHidden/>
    <w:rsid w:val="004833CD"/>
    <w:pPr>
      <w:numPr>
        <w:ilvl w:val="5"/>
        <w:numId w:val="5"/>
      </w:numPr>
      <w:spacing w:after="0"/>
    </w:pPr>
    <w:rPr>
      <w:rFonts w:eastAsia="Times New Roman" w:cs="Times New Roman"/>
      <w:szCs w:val="22"/>
      <w:lang w:eastAsia="de-AT"/>
    </w:rPr>
  </w:style>
  <w:style w:type="paragraph" w:customStyle="1" w:styleId="Aufzhlungszeichen7">
    <w:name w:val="Aufzählungszeichen 7"/>
    <w:basedOn w:val="Standard"/>
    <w:uiPriority w:val="11"/>
    <w:semiHidden/>
    <w:rsid w:val="004833CD"/>
    <w:pPr>
      <w:numPr>
        <w:ilvl w:val="6"/>
        <w:numId w:val="5"/>
      </w:numPr>
      <w:spacing w:after="0"/>
    </w:pPr>
    <w:rPr>
      <w:rFonts w:eastAsia="Times New Roman" w:cs="Times New Roman"/>
      <w:szCs w:val="22"/>
      <w:lang w:eastAsia="de-AT"/>
    </w:rPr>
  </w:style>
  <w:style w:type="paragraph" w:customStyle="1" w:styleId="Aufzhlungszeichen8">
    <w:name w:val="Aufzählungszeichen 8"/>
    <w:basedOn w:val="Standard"/>
    <w:uiPriority w:val="11"/>
    <w:semiHidden/>
    <w:rsid w:val="004833CD"/>
    <w:pPr>
      <w:numPr>
        <w:ilvl w:val="7"/>
        <w:numId w:val="5"/>
      </w:numPr>
      <w:spacing w:after="0"/>
    </w:pPr>
    <w:rPr>
      <w:rFonts w:eastAsia="Times New Roman" w:cs="Times New Roman"/>
      <w:szCs w:val="22"/>
      <w:lang w:eastAsia="de-AT"/>
    </w:rPr>
  </w:style>
  <w:style w:type="paragraph" w:customStyle="1" w:styleId="Aufzhlungszeichen9">
    <w:name w:val="Aufzählungszeichen 9"/>
    <w:basedOn w:val="Standard"/>
    <w:uiPriority w:val="11"/>
    <w:semiHidden/>
    <w:rsid w:val="004833CD"/>
    <w:pPr>
      <w:numPr>
        <w:ilvl w:val="8"/>
        <w:numId w:val="5"/>
      </w:numPr>
      <w:spacing w:after="0"/>
    </w:pPr>
    <w:rPr>
      <w:rFonts w:eastAsia="Times New Roman" w:cs="Times New Roman"/>
      <w:szCs w:val="22"/>
      <w:lang w:eastAsia="de-AT"/>
    </w:rPr>
  </w:style>
  <w:style w:type="paragraph" w:customStyle="1" w:styleId="Brief2">
    <w:name w:val="Brief Ü2"/>
    <w:basedOn w:val="berschrift2"/>
    <w:next w:val="Standard"/>
    <w:uiPriority w:val="2"/>
    <w:semiHidden/>
    <w:rsid w:val="004833CD"/>
    <w:pPr>
      <w:spacing w:before="345" w:line="264" w:lineRule="auto"/>
    </w:pPr>
    <w:rPr>
      <w:sz w:val="28"/>
    </w:rPr>
  </w:style>
  <w:style w:type="paragraph" w:customStyle="1" w:styleId="Brief3">
    <w:name w:val="Brief Ü3"/>
    <w:basedOn w:val="berschrift3"/>
    <w:next w:val="Standard"/>
    <w:uiPriority w:val="2"/>
    <w:semiHidden/>
    <w:rsid w:val="004833CD"/>
    <w:pPr>
      <w:spacing w:before="345"/>
    </w:pPr>
  </w:style>
  <w:style w:type="paragraph" w:customStyle="1" w:styleId="ProgrammAbsatz">
    <w:name w:val="Programm Absatz"/>
    <w:aliases w:val="P-Absatz"/>
    <w:basedOn w:val="ProgrammWannWas"/>
    <w:uiPriority w:val="24"/>
    <w:qFormat/>
    <w:rsid w:val="004833CD"/>
    <w:pPr>
      <w:ind w:firstLine="0"/>
    </w:pPr>
  </w:style>
  <w:style w:type="paragraph" w:customStyle="1" w:styleId="Betreff">
    <w:name w:val="Betreff"/>
    <w:aliases w:val="Betreff-Titel,Betreff-H1"/>
    <w:basedOn w:val="Standard"/>
    <w:next w:val="StdVOR"/>
    <w:link w:val="BetreffZchn"/>
    <w:uiPriority w:val="2"/>
    <w:semiHidden/>
    <w:rsid w:val="004833CD"/>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4833CD"/>
    <w:pPr>
      <w:spacing w:after="0"/>
      <w:jc w:val="right"/>
    </w:pPr>
    <w:rPr>
      <w:sz w:val="19"/>
    </w:rPr>
  </w:style>
  <w:style w:type="paragraph" w:customStyle="1" w:styleId="TDlinks">
    <w:name w:val="TD links"/>
    <w:basedOn w:val="TD"/>
    <w:uiPriority w:val="4"/>
    <w:rsid w:val="004833CD"/>
    <w:pPr>
      <w:jc w:val="left"/>
    </w:pPr>
  </w:style>
  <w:style w:type="table" w:styleId="HelleSchattierung">
    <w:name w:val="Light Shading"/>
    <w:basedOn w:val="NormaleTabelle"/>
    <w:uiPriority w:val="60"/>
    <w:rsid w:val="004833C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4833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4833CD"/>
    <w:pPr>
      <w:spacing w:after="0" w:line="240" w:lineRule="auto"/>
    </w:p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ittlereSchattierung1-Akzent4">
    <w:name w:val="Medium Shading 1 Accent 4"/>
    <w:basedOn w:val="NormaleTabelle"/>
    <w:uiPriority w:val="63"/>
    <w:rsid w:val="004833CD"/>
    <w:pPr>
      <w:spacing w:after="0" w:line="240" w:lineRule="auto"/>
    </w:p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4833CD"/>
    <w:pPr>
      <w:spacing w:after="0" w:line="240" w:lineRule="auto"/>
    </w:p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4833CD"/>
    <w:rPr>
      <w:b/>
    </w:rPr>
  </w:style>
  <w:style w:type="paragraph" w:customStyle="1" w:styleId="GliederungListenfortsetzung11">
    <w:name w:val="Gliederung Listenfortsetzung 1.1."/>
    <w:aliases w:val="GL F 1.1."/>
    <w:basedOn w:val="Listenfortsetzung2"/>
    <w:uiPriority w:val="18"/>
    <w:qFormat/>
    <w:rsid w:val="004833CD"/>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rsid w:val="004833CD"/>
    <w:pPr>
      <w:numPr>
        <w:numId w:val="8"/>
      </w:numPr>
    </w:pPr>
  </w:style>
  <w:style w:type="paragraph" w:customStyle="1" w:styleId="Gliederung10">
    <w:name w:val="Gliederung 1)"/>
    <w:aliases w:val="GL 1)"/>
    <w:basedOn w:val="Listenabsatz"/>
    <w:uiPriority w:val="16"/>
    <w:semiHidden/>
    <w:rsid w:val="004833CD"/>
    <w:pPr>
      <w:numPr>
        <w:numId w:val="12"/>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rsid w:val="004833CD"/>
    <w:pPr>
      <w:numPr>
        <w:ilvl w:val="1"/>
        <w:numId w:val="12"/>
      </w:numPr>
      <w:contextualSpacing w:val="0"/>
    </w:pPr>
    <w:rPr>
      <w:rFonts w:eastAsia="Times New Roman" w:cs="Times New Roman"/>
      <w:szCs w:val="22"/>
      <w:lang w:eastAsia="de-AT"/>
    </w:rPr>
  </w:style>
  <w:style w:type="numbering" w:customStyle="1" w:styleId="ATGliederungsliste">
    <w:name w:val="AT Gliederungsliste"/>
    <w:uiPriority w:val="99"/>
    <w:rsid w:val="004833CD"/>
    <w:pPr>
      <w:numPr>
        <w:numId w:val="1"/>
      </w:numPr>
    </w:pPr>
  </w:style>
  <w:style w:type="paragraph" w:customStyle="1" w:styleId="Gliederungi">
    <w:name w:val="Gliederung i)"/>
    <w:aliases w:val="GL1)a) i)"/>
    <w:basedOn w:val="Listenabsatz"/>
    <w:uiPriority w:val="16"/>
    <w:semiHidden/>
    <w:rsid w:val="004833CD"/>
    <w:pPr>
      <w:numPr>
        <w:ilvl w:val="2"/>
        <w:numId w:val="12"/>
      </w:numPr>
      <w:contextualSpacing w:val="0"/>
    </w:pPr>
    <w:rPr>
      <w:rFonts w:eastAsia="Times New Roman" w:cs="Times New Roman"/>
      <w:szCs w:val="22"/>
      <w:lang w:eastAsia="de-AT"/>
    </w:rPr>
  </w:style>
  <w:style w:type="paragraph" w:customStyle="1" w:styleId="Gliederung1">
    <w:name w:val="Gliederung 1."/>
    <w:aliases w:val="GL 1."/>
    <w:basedOn w:val="Standard"/>
    <w:uiPriority w:val="18"/>
    <w:qFormat/>
    <w:rsid w:val="004833CD"/>
    <w:pPr>
      <w:numPr>
        <w:numId w:val="11"/>
      </w:numPr>
    </w:pPr>
    <w:rPr>
      <w:rFonts w:eastAsia="Times New Roman" w:cs="Times New Roman"/>
      <w:szCs w:val="22"/>
      <w:lang w:eastAsia="de-AT"/>
    </w:rPr>
  </w:style>
  <w:style w:type="paragraph" w:customStyle="1" w:styleId="Gliederung11">
    <w:name w:val="Gliederung 1.1"/>
    <w:aliases w:val="GL 1.1."/>
    <w:basedOn w:val="Standard"/>
    <w:uiPriority w:val="18"/>
    <w:qFormat/>
    <w:rsid w:val="004833CD"/>
    <w:pPr>
      <w:numPr>
        <w:ilvl w:val="1"/>
        <w:numId w:val="11"/>
      </w:numPr>
    </w:pPr>
    <w:rPr>
      <w:rFonts w:eastAsia="Times New Roman" w:cs="Times New Roman"/>
      <w:szCs w:val="22"/>
      <w:lang w:eastAsia="de-AT"/>
    </w:rPr>
  </w:style>
  <w:style w:type="paragraph" w:customStyle="1" w:styleId="Gliederung111">
    <w:name w:val="Gliederung 1.1.1."/>
    <w:aliases w:val="GL 1.1.1."/>
    <w:basedOn w:val="Standard"/>
    <w:uiPriority w:val="18"/>
    <w:rsid w:val="004833CD"/>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8"/>
    <w:rsid w:val="004833CD"/>
    <w:pPr>
      <w:numPr>
        <w:ilvl w:val="0"/>
        <w:numId w:val="0"/>
      </w:numPr>
      <w:ind w:left="1644"/>
    </w:pPr>
  </w:style>
  <w:style w:type="paragraph" w:customStyle="1" w:styleId="GliederungListenfortsetzung1">
    <w:name w:val="Gliederung Listenfortsetzung 1"/>
    <w:aliases w:val="GL F 1."/>
    <w:basedOn w:val="Listenfortsetzung"/>
    <w:uiPriority w:val="18"/>
    <w:qFormat/>
    <w:rsid w:val="004833CD"/>
    <w:pPr>
      <w:spacing w:after="345"/>
      <w:contextualSpacing w:val="0"/>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rsid w:val="004833CD"/>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rsid w:val="004833CD"/>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rsid w:val="004833CD"/>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4833CD"/>
    <w:pPr>
      <w:spacing w:after="0"/>
      <w:ind w:left="794"/>
      <w:contextualSpacing/>
    </w:pPr>
  </w:style>
  <w:style w:type="paragraph" w:styleId="Listenfortsetzung">
    <w:name w:val="List Continue"/>
    <w:aliases w:val="L Ftsz 1"/>
    <w:basedOn w:val="Standard"/>
    <w:uiPriority w:val="14"/>
    <w:qFormat/>
    <w:rsid w:val="004833CD"/>
    <w:pPr>
      <w:spacing w:after="0"/>
      <w:ind w:left="397"/>
      <w:contextualSpacing/>
    </w:pPr>
  </w:style>
  <w:style w:type="paragraph" w:styleId="Listenfortsetzung3">
    <w:name w:val="List Continue 3"/>
    <w:aliases w:val="L Ftsz 3"/>
    <w:basedOn w:val="Standard"/>
    <w:uiPriority w:val="15"/>
    <w:rsid w:val="004833CD"/>
    <w:pPr>
      <w:spacing w:after="0"/>
      <w:ind w:left="1191"/>
      <w:contextualSpacing/>
    </w:pPr>
  </w:style>
  <w:style w:type="paragraph" w:customStyle="1" w:styleId="Absende-URL">
    <w:name w:val="Absende-URL"/>
    <w:basedOn w:val="KeinLeerraum"/>
    <w:next w:val="Absendedaten"/>
    <w:uiPriority w:val="54"/>
    <w:semiHidden/>
    <w:rsid w:val="004833CD"/>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4833CD"/>
    <w:pPr>
      <w:spacing w:before="220" w:after="0"/>
    </w:pPr>
    <w:rPr>
      <w:sz w:val="17"/>
    </w:rPr>
  </w:style>
  <w:style w:type="paragraph" w:customStyle="1" w:styleId="StdVOR">
    <w:name w:val="Std+VOR"/>
    <w:basedOn w:val="Standard"/>
    <w:qFormat/>
    <w:rsid w:val="004833CD"/>
    <w:pPr>
      <w:spacing w:before="345"/>
    </w:pPr>
  </w:style>
  <w:style w:type="paragraph" w:styleId="Listennummer">
    <w:name w:val="List Number"/>
    <w:aliases w:val="OL 1"/>
    <w:basedOn w:val="Standard"/>
    <w:uiPriority w:val="12"/>
    <w:qFormat/>
    <w:rsid w:val="004833CD"/>
    <w:pPr>
      <w:numPr>
        <w:numId w:val="13"/>
      </w:numPr>
      <w:spacing w:after="0"/>
      <w:contextualSpacing/>
    </w:pPr>
  </w:style>
  <w:style w:type="paragraph" w:styleId="Endnotentext">
    <w:name w:val="endnote text"/>
    <w:basedOn w:val="Funotentext"/>
    <w:link w:val="EndnotentextZchn"/>
    <w:uiPriority w:val="99"/>
    <w:semiHidden/>
    <w:unhideWhenUsed/>
    <w:rsid w:val="004833CD"/>
    <w:pPr>
      <w:spacing w:line="240" w:lineRule="auto"/>
    </w:pPr>
  </w:style>
  <w:style w:type="character" w:customStyle="1" w:styleId="EndnotentextZchn">
    <w:name w:val="Endnotentext Zchn"/>
    <w:basedOn w:val="Absatz-Standardschriftart"/>
    <w:link w:val="Endnotentext"/>
    <w:uiPriority w:val="99"/>
    <w:semiHidden/>
    <w:rsid w:val="004833CD"/>
    <w:rPr>
      <w:sz w:val="19"/>
      <w14:numForm w14:val="lining"/>
    </w:rPr>
  </w:style>
  <w:style w:type="character" w:styleId="Endnotenzeichen">
    <w:name w:val="endnote reference"/>
    <w:basedOn w:val="Absatz-Standardschriftart"/>
    <w:uiPriority w:val="99"/>
    <w:semiHidden/>
    <w:unhideWhenUsed/>
    <w:rsid w:val="004833CD"/>
    <w:rPr>
      <w:vertAlign w:val="superscript"/>
    </w:rPr>
  </w:style>
  <w:style w:type="paragraph" w:styleId="Funotentext">
    <w:name w:val="footnote text"/>
    <w:basedOn w:val="Standard"/>
    <w:link w:val="FunotentextZchn"/>
    <w:uiPriority w:val="57"/>
    <w:unhideWhenUsed/>
    <w:rsid w:val="004833CD"/>
    <w:pPr>
      <w:spacing w:after="0" w:line="270" w:lineRule="exact"/>
    </w:pPr>
    <w:rPr>
      <w:sz w:val="19"/>
    </w:rPr>
  </w:style>
  <w:style w:type="character" w:customStyle="1" w:styleId="FunotentextZchn">
    <w:name w:val="Fußnotentext Zchn"/>
    <w:basedOn w:val="Absatz-Standardschriftart"/>
    <w:link w:val="Funotentext"/>
    <w:uiPriority w:val="57"/>
    <w:rsid w:val="004833CD"/>
    <w:rPr>
      <w:sz w:val="19"/>
      <w14:numForm w14:val="lining"/>
    </w:rPr>
  </w:style>
  <w:style w:type="character" w:styleId="Funotenzeichen">
    <w:name w:val="footnote reference"/>
    <w:basedOn w:val="Absatz-Standardschriftart"/>
    <w:uiPriority w:val="57"/>
    <w:semiHidden/>
    <w:unhideWhenUsed/>
    <w:rsid w:val="004833CD"/>
    <w:rPr>
      <w:vertAlign w:val="superscript"/>
    </w:rPr>
  </w:style>
  <w:style w:type="character" w:customStyle="1" w:styleId="KommentartextZchn">
    <w:name w:val="Kommentartext Zchn"/>
    <w:basedOn w:val="Absatz-Standardschriftart"/>
    <w:link w:val="Kommentartext"/>
    <w:uiPriority w:val="99"/>
    <w:semiHidden/>
    <w:rsid w:val="004833CD"/>
    <w:rPr>
      <w:sz w:val="20"/>
      <w14:numForm w14:val="lining"/>
    </w:rPr>
  </w:style>
  <w:style w:type="paragraph" w:styleId="Listennummer2">
    <w:name w:val="List Number 2"/>
    <w:aliases w:val="OL 2"/>
    <w:basedOn w:val="Standard"/>
    <w:uiPriority w:val="13"/>
    <w:qFormat/>
    <w:rsid w:val="004833CD"/>
    <w:pPr>
      <w:numPr>
        <w:ilvl w:val="1"/>
        <w:numId w:val="13"/>
      </w:numPr>
      <w:spacing w:after="0"/>
    </w:pPr>
  </w:style>
  <w:style w:type="paragraph" w:styleId="Listennummer3">
    <w:name w:val="List Number 3"/>
    <w:aliases w:val="OL 3"/>
    <w:basedOn w:val="Standard"/>
    <w:uiPriority w:val="13"/>
    <w:rsid w:val="004833CD"/>
    <w:pPr>
      <w:numPr>
        <w:ilvl w:val="2"/>
        <w:numId w:val="13"/>
      </w:numPr>
      <w:spacing w:after="0"/>
    </w:pPr>
  </w:style>
  <w:style w:type="paragraph" w:styleId="Listennummer4">
    <w:name w:val="List Number 4"/>
    <w:basedOn w:val="Standard"/>
    <w:uiPriority w:val="13"/>
    <w:semiHidden/>
    <w:rsid w:val="004833CD"/>
    <w:pPr>
      <w:numPr>
        <w:ilvl w:val="3"/>
        <w:numId w:val="13"/>
      </w:numPr>
      <w:spacing w:after="0" w:line="276" w:lineRule="auto"/>
    </w:pPr>
  </w:style>
  <w:style w:type="paragraph" w:styleId="Listennummer5">
    <w:name w:val="List Number 5"/>
    <w:basedOn w:val="Standard"/>
    <w:uiPriority w:val="13"/>
    <w:semiHidden/>
    <w:rsid w:val="004833CD"/>
    <w:pPr>
      <w:numPr>
        <w:ilvl w:val="4"/>
        <w:numId w:val="13"/>
      </w:numPr>
      <w:spacing w:after="0"/>
    </w:pPr>
  </w:style>
  <w:style w:type="paragraph" w:customStyle="1" w:styleId="Listennummer6">
    <w:name w:val="Listennummer 6"/>
    <w:basedOn w:val="Standard"/>
    <w:uiPriority w:val="13"/>
    <w:semiHidden/>
    <w:rsid w:val="004833CD"/>
    <w:pPr>
      <w:numPr>
        <w:ilvl w:val="5"/>
        <w:numId w:val="13"/>
      </w:numPr>
      <w:spacing w:after="0"/>
    </w:pPr>
    <w:rPr>
      <w:rFonts w:eastAsia="Times New Roman" w:cs="Times New Roman"/>
      <w:szCs w:val="22"/>
      <w:lang w:eastAsia="de-AT"/>
    </w:rPr>
  </w:style>
  <w:style w:type="paragraph" w:customStyle="1" w:styleId="Listennummer7">
    <w:name w:val="Listennummer 7"/>
    <w:basedOn w:val="Standard"/>
    <w:uiPriority w:val="13"/>
    <w:semiHidden/>
    <w:rsid w:val="004833CD"/>
    <w:pPr>
      <w:numPr>
        <w:ilvl w:val="6"/>
        <w:numId w:val="13"/>
      </w:numPr>
      <w:spacing w:after="0"/>
    </w:pPr>
    <w:rPr>
      <w:rFonts w:eastAsia="Times New Roman" w:cs="Times New Roman"/>
      <w:szCs w:val="22"/>
      <w:lang w:eastAsia="de-AT"/>
    </w:rPr>
  </w:style>
  <w:style w:type="paragraph" w:customStyle="1" w:styleId="Listennummer8">
    <w:name w:val="Listennummer 8"/>
    <w:basedOn w:val="Standard"/>
    <w:uiPriority w:val="13"/>
    <w:semiHidden/>
    <w:rsid w:val="004833CD"/>
    <w:pPr>
      <w:numPr>
        <w:ilvl w:val="7"/>
        <w:numId w:val="13"/>
      </w:numPr>
      <w:spacing w:after="0"/>
    </w:pPr>
    <w:rPr>
      <w:rFonts w:eastAsia="Times New Roman" w:cs="Times New Roman"/>
      <w:szCs w:val="22"/>
      <w:lang w:eastAsia="de-AT"/>
    </w:rPr>
  </w:style>
  <w:style w:type="paragraph" w:customStyle="1" w:styleId="Listennummer9">
    <w:name w:val="Listennummer 9"/>
    <w:basedOn w:val="Standard"/>
    <w:uiPriority w:val="13"/>
    <w:semiHidden/>
    <w:rsid w:val="004833CD"/>
    <w:pPr>
      <w:numPr>
        <w:ilvl w:val="8"/>
        <w:numId w:val="13"/>
      </w:numPr>
      <w:spacing w:after="0"/>
    </w:pPr>
    <w:rPr>
      <w:rFonts w:eastAsia="Times New Roman" w:cs="Times New Roman"/>
      <w:szCs w:val="22"/>
      <w:lang w:eastAsia="de-AT"/>
    </w:rPr>
  </w:style>
  <w:style w:type="table" w:customStyle="1" w:styleId="Republik-AT">
    <w:name w:val="Republik-AT"/>
    <w:basedOn w:val="Tabellenraster"/>
    <w:uiPriority w:val="99"/>
    <w:rsid w:val="004833C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4833CD"/>
    <w:pPr>
      <w:numPr>
        <w:numId w:val="2"/>
      </w:numPr>
    </w:pPr>
  </w:style>
  <w:style w:type="paragraph" w:styleId="Verzeichnis2">
    <w:name w:val="toc 2"/>
    <w:basedOn w:val="Standard"/>
    <w:next w:val="Standard"/>
    <w:autoRedefine/>
    <w:uiPriority w:val="39"/>
    <w:unhideWhenUsed/>
    <w:rsid w:val="004833CD"/>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4833CD"/>
    <w:pPr>
      <w:tabs>
        <w:tab w:val="left" w:pos="851"/>
        <w:tab w:val="right" w:leader="dot" w:pos="8845"/>
      </w:tabs>
      <w:spacing w:before="100" w:after="0"/>
      <w:ind w:left="312" w:right="335"/>
    </w:pPr>
    <w:rPr>
      <w:noProof/>
    </w:rPr>
  </w:style>
  <w:style w:type="character" w:customStyle="1" w:styleId="small">
    <w:name w:val="small"/>
    <w:basedOn w:val="Absatz-Standardschriftart"/>
    <w:uiPriority w:val="99"/>
    <w:qFormat/>
    <w:rsid w:val="004833CD"/>
    <w:rPr>
      <w:sz w:val="17"/>
      <w:szCs w:val="16"/>
    </w:rPr>
  </w:style>
  <w:style w:type="paragraph" w:customStyle="1" w:styleId="1nummeriert">
    <w:name w:val="Ü1 nummeriert"/>
    <w:basedOn w:val="berschrift1"/>
    <w:next w:val="Standard"/>
    <w:uiPriority w:val="2"/>
    <w:semiHidden/>
    <w:rsid w:val="004833CD"/>
    <w:pPr>
      <w:keepLines/>
      <w:numPr>
        <w:numId w:val="16"/>
      </w:numPr>
    </w:pPr>
    <w:rPr>
      <w:rFonts w:eastAsiaTheme="majorEastAsia" w:cstheme="majorBidi"/>
      <w:bCs w:val="0"/>
      <w:szCs w:val="32"/>
    </w:rPr>
  </w:style>
  <w:style w:type="paragraph" w:customStyle="1" w:styleId="2nummeriert">
    <w:name w:val="Ü2 nummeriert"/>
    <w:basedOn w:val="berschrift2"/>
    <w:next w:val="Standard"/>
    <w:uiPriority w:val="2"/>
    <w:qFormat/>
    <w:rsid w:val="004833CD"/>
    <w:pPr>
      <w:keepLines/>
      <w:numPr>
        <w:ilvl w:val="1"/>
        <w:numId w:val="16"/>
      </w:numPr>
    </w:pPr>
    <w:rPr>
      <w:rFonts w:eastAsiaTheme="majorEastAsia" w:cstheme="majorBidi"/>
      <w:bCs w:val="0"/>
      <w:szCs w:val="26"/>
    </w:rPr>
  </w:style>
  <w:style w:type="paragraph" w:customStyle="1" w:styleId="3nummeriert">
    <w:name w:val="Ü3 nummeriert"/>
    <w:basedOn w:val="berschrift3"/>
    <w:next w:val="Standard"/>
    <w:uiPriority w:val="2"/>
    <w:qFormat/>
    <w:rsid w:val="004833CD"/>
    <w:pPr>
      <w:keepLines/>
      <w:numPr>
        <w:ilvl w:val="2"/>
        <w:numId w:val="16"/>
      </w:numPr>
    </w:pPr>
    <w:rPr>
      <w:rFonts w:eastAsiaTheme="majorEastAsia" w:cstheme="majorBidi"/>
      <w:bCs w:val="0"/>
      <w:szCs w:val="24"/>
    </w:rPr>
  </w:style>
  <w:style w:type="paragraph" w:customStyle="1" w:styleId="4nummeriert">
    <w:name w:val="Ü4 nummeriert"/>
    <w:basedOn w:val="berschrift4"/>
    <w:next w:val="Standard"/>
    <w:uiPriority w:val="2"/>
    <w:rsid w:val="004833CD"/>
    <w:pPr>
      <w:keepLines/>
      <w:numPr>
        <w:ilvl w:val="3"/>
        <w:numId w:val="16"/>
      </w:numPr>
    </w:pPr>
    <w:rPr>
      <w:rFonts w:eastAsiaTheme="majorEastAsia" w:cstheme="majorBidi"/>
      <w:iCs/>
      <w:szCs w:val="24"/>
    </w:rPr>
  </w:style>
  <w:style w:type="paragraph" w:customStyle="1" w:styleId="5nummeriert">
    <w:name w:val="Ü5 nummeriert"/>
    <w:basedOn w:val="berschrift5"/>
    <w:next w:val="Standard"/>
    <w:uiPriority w:val="2"/>
    <w:rsid w:val="004833CD"/>
    <w:pPr>
      <w:keepLines/>
      <w:numPr>
        <w:ilvl w:val="4"/>
        <w:numId w:val="16"/>
      </w:numPr>
      <w:spacing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4833CD"/>
    <w:pPr>
      <w:spacing w:after="345" w:line="300" w:lineRule="auto"/>
    </w:pPr>
    <w:rPr>
      <w:b/>
      <w:color w:val="auto"/>
      <w:sz w:val="25"/>
      <w:szCs w:val="25"/>
    </w:rPr>
  </w:style>
  <w:style w:type="character" w:customStyle="1" w:styleId="Abs-MAIL">
    <w:name w:val="Abs-MAIL"/>
    <w:basedOn w:val="Absatz-Standardschriftart"/>
    <w:uiPriority w:val="49"/>
    <w:semiHidden/>
    <w:qFormat/>
    <w:rsid w:val="004833CD"/>
    <w:rPr>
      <w:lang w:val="de-DE"/>
    </w:rPr>
  </w:style>
  <w:style w:type="numbering" w:customStyle="1" w:styleId="eu2018atUnsortierteListe">
    <w:name w:val="eu2018at Unsortierte Liste"/>
    <w:uiPriority w:val="99"/>
    <w:rsid w:val="004833CD"/>
    <w:pPr>
      <w:numPr>
        <w:numId w:val="9"/>
      </w:numPr>
    </w:pPr>
  </w:style>
  <w:style w:type="paragraph" w:customStyle="1" w:styleId="ProgrammAufzhlung1">
    <w:name w:val="Programm Aufzählung 1"/>
    <w:aliases w:val="P-UL"/>
    <w:basedOn w:val="Standard"/>
    <w:uiPriority w:val="24"/>
    <w:qFormat/>
    <w:rsid w:val="004833CD"/>
    <w:pPr>
      <w:spacing w:after="0"/>
    </w:pPr>
    <w:rPr>
      <w:rFonts w:eastAsia="Times New Roman" w:cs="Times New Roman"/>
      <w:szCs w:val="22"/>
      <w:lang w:eastAsia="de-AT"/>
    </w:rPr>
  </w:style>
  <w:style w:type="paragraph" w:customStyle="1" w:styleId="P-Intro">
    <w:name w:val="P-Intro"/>
    <w:basedOn w:val="Standard"/>
    <w:next w:val="Standard"/>
    <w:uiPriority w:val="19"/>
    <w:qFormat/>
    <w:rsid w:val="004833CD"/>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4833CD"/>
    <w:pPr>
      <w:numPr>
        <w:numId w:val="15"/>
      </w:numPr>
      <w:spacing w:after="345"/>
      <w:contextualSpacing/>
    </w:pPr>
  </w:style>
  <w:style w:type="paragraph" w:customStyle="1" w:styleId="Quelle">
    <w:name w:val="Quelle"/>
    <w:basedOn w:val="StdVOR"/>
    <w:next w:val="Standard"/>
    <w:uiPriority w:val="4"/>
    <w:qFormat/>
    <w:rsid w:val="004833CD"/>
    <w:rPr>
      <w:sz w:val="19"/>
      <w:szCs w:val="19"/>
    </w:rPr>
  </w:style>
  <w:style w:type="paragraph" w:styleId="Abbildungsverzeichnis">
    <w:name w:val="table of figures"/>
    <w:basedOn w:val="Standard"/>
    <w:next w:val="Standard"/>
    <w:uiPriority w:val="99"/>
    <w:unhideWhenUsed/>
    <w:rsid w:val="004833CD"/>
    <w:pPr>
      <w:tabs>
        <w:tab w:val="right" w:pos="8817"/>
      </w:tabs>
      <w:spacing w:after="0"/>
      <w:ind w:right="335"/>
    </w:pPr>
  </w:style>
  <w:style w:type="paragraph" w:styleId="Verzeichnis4">
    <w:name w:val="toc 4"/>
    <w:basedOn w:val="Standard"/>
    <w:next w:val="Standard"/>
    <w:autoRedefine/>
    <w:uiPriority w:val="39"/>
    <w:unhideWhenUsed/>
    <w:rsid w:val="004833CD"/>
    <w:pPr>
      <w:tabs>
        <w:tab w:val="left" w:pos="1077"/>
        <w:tab w:val="right" w:leader="dot" w:pos="7297"/>
      </w:tabs>
      <w:spacing w:after="100"/>
      <w:ind w:left="312"/>
    </w:pPr>
  </w:style>
  <w:style w:type="paragraph" w:customStyle="1" w:styleId="BoxTitel">
    <w:name w:val="Box Titel"/>
    <w:basedOn w:val="Standard"/>
    <w:uiPriority w:val="21"/>
    <w:qFormat/>
    <w:rsid w:val="004833CD"/>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Standard"/>
    <w:uiPriority w:val="22"/>
    <w:qFormat/>
    <w:rsid w:val="004833CD"/>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qFormat/>
    <w:rsid w:val="004833CD"/>
    <w:pPr>
      <w:numPr>
        <w:numId w:val="6"/>
      </w:num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right="397"/>
      <w:contextualSpacing/>
    </w:pPr>
  </w:style>
  <w:style w:type="character" w:customStyle="1" w:styleId="hochgestellt">
    <w:name w:val="hochgestellt"/>
    <w:uiPriority w:val="99"/>
    <w:semiHidden/>
    <w:rsid w:val="004833CD"/>
    <w:rPr>
      <w:vertAlign w:val="superscript"/>
    </w:rPr>
  </w:style>
  <w:style w:type="numbering" w:customStyle="1" w:styleId="Programm-Liste">
    <w:name w:val="Programm-Liste"/>
    <w:basedOn w:val="KeineListe"/>
    <w:rsid w:val="004833CD"/>
    <w:pPr>
      <w:numPr>
        <w:numId w:val="15"/>
      </w:numPr>
    </w:pPr>
  </w:style>
  <w:style w:type="paragraph" w:customStyle="1" w:styleId="Ort-Datum">
    <w:name w:val="Ort-Datum"/>
    <w:basedOn w:val="Standard"/>
    <w:uiPriority w:val="29"/>
    <w:rsid w:val="004833CD"/>
    <w:pPr>
      <w:framePr w:h="390" w:hRule="exact" w:hSpace="142" w:wrap="around" w:vAnchor="page" w:hAnchor="text" w:y="14914" w:anchorLock="1"/>
    </w:pPr>
    <w:rPr>
      <w:sz w:val="29"/>
      <w:szCs w:val="29"/>
    </w:rPr>
  </w:style>
  <w:style w:type="character" w:customStyle="1" w:styleId="ROT">
    <w:name w:val="ROT"/>
    <w:basedOn w:val="Absatz-Standardschriftart"/>
    <w:uiPriority w:val="59"/>
    <w:qFormat/>
    <w:rsid w:val="004833CD"/>
    <w:rPr>
      <w:color w:val="E6320F" w:themeColor="text2"/>
      <w:lang w:val="de-DE"/>
    </w:rPr>
  </w:style>
  <w:style w:type="character" w:customStyle="1" w:styleId="BetreffZchn">
    <w:name w:val="Betreff Zchn"/>
    <w:aliases w:val="Betreff-Titel Zchn,Betreff-H1 Zchn"/>
    <w:basedOn w:val="Absatz-Standardschriftart"/>
    <w:link w:val="Betreff"/>
    <w:uiPriority w:val="2"/>
    <w:semiHidden/>
    <w:rsid w:val="004833CD"/>
    <w:rPr>
      <w:rFonts w:asciiTheme="majorHAnsi" w:hAnsiTheme="majorHAnsi"/>
      <w:b/>
      <w:sz w:val="28"/>
      <w:shd w:val="clear" w:color="auto" w:fill="FFFFFF"/>
      <w14:numForm w14:val="lining"/>
    </w:rPr>
  </w:style>
  <w:style w:type="paragraph" w:customStyle="1" w:styleId="Brief2nummeriert">
    <w:name w:val="Brief Ü2 nummeriert"/>
    <w:basedOn w:val="2nummeriert"/>
    <w:next w:val="Standard"/>
    <w:uiPriority w:val="2"/>
    <w:semiHidden/>
    <w:rsid w:val="004833CD"/>
    <w:pPr>
      <w:numPr>
        <w:numId w:val="7"/>
      </w:numPr>
      <w:spacing w:before="345" w:line="264" w:lineRule="auto"/>
    </w:pPr>
    <w:rPr>
      <w:sz w:val="28"/>
    </w:rPr>
  </w:style>
  <w:style w:type="paragraph" w:customStyle="1" w:styleId="Brief3nummeriert">
    <w:name w:val="Brief Ü3 nummeriert"/>
    <w:basedOn w:val="3nummeriert"/>
    <w:next w:val="Standard"/>
    <w:uiPriority w:val="2"/>
    <w:semiHidden/>
    <w:rsid w:val="004833CD"/>
    <w:pPr>
      <w:numPr>
        <w:numId w:val="7"/>
      </w:numPr>
      <w:spacing w:before="345"/>
    </w:pPr>
  </w:style>
  <w:style w:type="paragraph" w:customStyle="1" w:styleId="Elektronischgefertigt">
    <w:name w:val="Elektronisch gefertigt"/>
    <w:basedOn w:val="StdVOR"/>
    <w:next w:val="Standard"/>
    <w:uiPriority w:val="46"/>
    <w:semiHidden/>
    <w:rsid w:val="004833CD"/>
    <w:pPr>
      <w:spacing w:after="0"/>
    </w:pPr>
    <w:rPr>
      <w:sz w:val="17"/>
    </w:rPr>
  </w:style>
  <w:style w:type="paragraph" w:styleId="Gruformel">
    <w:name w:val="Closing"/>
    <w:aliases w:val="Gruß"/>
    <w:basedOn w:val="Standard"/>
    <w:next w:val="Standard"/>
    <w:link w:val="GruformelZchn"/>
    <w:uiPriority w:val="46"/>
    <w:semiHidden/>
    <w:rsid w:val="004833CD"/>
    <w:pPr>
      <w:spacing w:before="345"/>
    </w:pPr>
  </w:style>
  <w:style w:type="character" w:customStyle="1" w:styleId="GruformelZchn">
    <w:name w:val="Grußformel Zchn"/>
    <w:aliases w:val="Gruß Zchn"/>
    <w:basedOn w:val="Absatz-Standardschriftart"/>
    <w:link w:val="Gruformel"/>
    <w:uiPriority w:val="46"/>
    <w:semiHidden/>
    <w:rsid w:val="004833CD"/>
    <w:rPr>
      <w14:numForm w14:val="lining"/>
    </w:rPr>
  </w:style>
  <w:style w:type="character" w:customStyle="1" w:styleId="Hochstellen">
    <w:name w:val="Hochstellen"/>
    <w:basedOn w:val="Absatz-Standardschriftart"/>
    <w:uiPriority w:val="59"/>
    <w:qFormat/>
    <w:rsid w:val="004833CD"/>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4833CD"/>
    <w:pPr>
      <w:numPr>
        <w:numId w:val="14"/>
      </w:numPr>
    </w:pPr>
  </w:style>
  <w:style w:type="character" w:customStyle="1" w:styleId="Tiefstellen">
    <w:name w:val="Tiefstellen"/>
    <w:basedOn w:val="Absatz-Standardschriftart"/>
    <w:uiPriority w:val="59"/>
    <w:qFormat/>
    <w:rsid w:val="004833CD"/>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4833CD"/>
  </w:style>
  <w:style w:type="paragraph" w:customStyle="1" w:styleId="UZ-Datum">
    <w:name w:val="UZ-Datum"/>
    <w:basedOn w:val="UnterzeichnetiV"/>
    <w:next w:val="UnterzeichnetiV"/>
    <w:uiPriority w:val="46"/>
    <w:semiHidden/>
    <w:rsid w:val="004833CD"/>
    <w:pPr>
      <w:spacing w:before="345"/>
    </w:pPr>
    <w:rPr>
      <w:rFonts w:eastAsia="Times New Roman" w:cs="Times New Roman"/>
    </w:rPr>
  </w:style>
  <w:style w:type="paragraph" w:customStyle="1" w:styleId="Vermerk">
    <w:name w:val="Vermerk"/>
    <w:basedOn w:val="Standard"/>
    <w:uiPriority w:val="47"/>
    <w:semiHidden/>
    <w:rsid w:val="004833CD"/>
    <w:rPr>
      <w:sz w:val="17"/>
    </w:rPr>
  </w:style>
  <w:style w:type="character" w:styleId="SchwacherVerweis">
    <w:name w:val="Subtle Reference"/>
    <w:basedOn w:val="Absatz-Standardschriftart"/>
    <w:uiPriority w:val="31"/>
    <w:semiHidden/>
    <w:rsid w:val="004833CD"/>
    <w:rPr>
      <w:caps w:val="0"/>
      <w:smallCaps/>
      <w:strike w:val="0"/>
      <w:dstrike w:val="0"/>
      <w:vanish w:val="0"/>
      <w:color w:val="auto"/>
      <w:u w:val="none"/>
      <w:vertAlign w:val="baseline"/>
    </w:rPr>
  </w:style>
  <w:style w:type="paragraph" w:styleId="Blocktext">
    <w:name w:val="Block Text"/>
    <w:basedOn w:val="Standard"/>
    <w:uiPriority w:val="99"/>
    <w:semiHidden/>
    <w:unhideWhenUsed/>
    <w:rsid w:val="004833CD"/>
    <w:pPr>
      <w:pBdr>
        <w:top w:val="single" w:sz="2" w:space="10" w:color="CA0237" w:themeColor="accent1"/>
        <w:left w:val="single" w:sz="2" w:space="10" w:color="CA0237" w:themeColor="accent1"/>
        <w:bottom w:val="single" w:sz="2" w:space="10" w:color="CA0237" w:themeColor="accent1"/>
        <w:right w:val="single" w:sz="2" w:space="10" w:color="CA0237" w:themeColor="accent1"/>
      </w:pBdr>
    </w:pPr>
    <w:rPr>
      <w:i/>
      <w:iCs/>
      <w:color w:val="E6320F" w:themeColor="text2"/>
    </w:rPr>
  </w:style>
  <w:style w:type="paragraph" w:customStyle="1" w:styleId="P-1">
    <w:name w:val="P-1."/>
    <w:basedOn w:val="Standard"/>
    <w:uiPriority w:val="19"/>
    <w:qFormat/>
    <w:rsid w:val="004833CD"/>
    <w:pPr>
      <w:ind w:left="397" w:hanging="397"/>
    </w:pPr>
    <w:rPr>
      <w:rFonts w:eastAsia="Times New Roman" w:cs="Times New Roman"/>
      <w:szCs w:val="20"/>
    </w:rPr>
  </w:style>
  <w:style w:type="paragraph" w:customStyle="1" w:styleId="P-1Ftsz">
    <w:name w:val="P-1. Ftsz"/>
    <w:basedOn w:val="Standard"/>
    <w:uiPriority w:val="19"/>
    <w:qFormat/>
    <w:rsid w:val="004833CD"/>
    <w:pPr>
      <w:ind w:left="397"/>
    </w:pPr>
    <w:rPr>
      <w:rFonts w:eastAsia="Times New Roman" w:cs="Times New Roman"/>
      <w:szCs w:val="20"/>
    </w:rPr>
  </w:style>
  <w:style w:type="paragraph" w:customStyle="1" w:styleId="P-1a">
    <w:name w:val="P-1.a)"/>
    <w:basedOn w:val="Standard"/>
    <w:uiPriority w:val="19"/>
    <w:qFormat/>
    <w:rsid w:val="004833CD"/>
    <w:pPr>
      <w:ind w:left="794" w:hanging="397"/>
    </w:pPr>
    <w:rPr>
      <w:rFonts w:eastAsia="Times New Roman" w:cs="Times New Roman"/>
      <w:szCs w:val="20"/>
    </w:rPr>
  </w:style>
  <w:style w:type="paragraph" w:customStyle="1" w:styleId="P-1aFtsz">
    <w:name w:val="P-1.a) Ftsz"/>
    <w:basedOn w:val="Standard"/>
    <w:uiPriority w:val="19"/>
    <w:qFormat/>
    <w:rsid w:val="004833CD"/>
    <w:pPr>
      <w:ind w:left="794"/>
    </w:pPr>
    <w:rPr>
      <w:rFonts w:eastAsia="Times New Roman" w:cs="Times New Roman"/>
      <w:szCs w:val="20"/>
    </w:rPr>
  </w:style>
  <w:style w:type="paragraph" w:customStyle="1" w:styleId="P-1ai">
    <w:name w:val="P-1.a)i)"/>
    <w:basedOn w:val="P-1aFtsz"/>
    <w:uiPriority w:val="19"/>
    <w:rsid w:val="004833CD"/>
    <w:pPr>
      <w:ind w:left="1191" w:hanging="397"/>
    </w:pPr>
  </w:style>
  <w:style w:type="paragraph" w:customStyle="1" w:styleId="P-1aiFtsz">
    <w:name w:val="P-1.a)i) Ftsz"/>
    <w:basedOn w:val="P-1aFtsz"/>
    <w:uiPriority w:val="19"/>
    <w:rsid w:val="004833CD"/>
    <w:pPr>
      <w:ind w:left="1191"/>
    </w:pPr>
  </w:style>
  <w:style w:type="paragraph" w:customStyle="1" w:styleId="Bilduntertitel">
    <w:name w:val="Bilduntertitel"/>
    <w:aliases w:val="Bild-UT"/>
    <w:basedOn w:val="Quelle"/>
    <w:uiPriority w:val="4"/>
    <w:qFormat/>
    <w:rsid w:val="004833CD"/>
    <w:pPr>
      <w:spacing w:before="0"/>
    </w:pPr>
    <w:rPr>
      <w:rFonts w:eastAsia="Times New Roman" w:cs="Times New Roman"/>
      <w:szCs w:val="20"/>
    </w:rPr>
  </w:style>
  <w:style w:type="numbering" w:customStyle="1" w:styleId="ATberschriftennummeriert">
    <w:name w:val="AT Überschriften nummeriert"/>
    <w:uiPriority w:val="99"/>
    <w:rsid w:val="004833CD"/>
    <w:pPr>
      <w:numPr>
        <w:numId w:val="3"/>
      </w:numPr>
    </w:pPr>
  </w:style>
  <w:style w:type="paragraph" w:customStyle="1" w:styleId="LOGO">
    <w:name w:val="LOGO"/>
    <w:basedOn w:val="P-Intro"/>
    <w:next w:val="Standard"/>
    <w:uiPriority w:val="54"/>
    <w:semiHidden/>
    <w:rsid w:val="004833CD"/>
    <w:rPr>
      <w:color w:val="auto"/>
    </w:rPr>
  </w:style>
  <w:style w:type="paragraph" w:customStyle="1" w:styleId="ImpressumKeinLeerraum">
    <w:name w:val="Impressum Kein Leerraum"/>
    <w:basedOn w:val="KeinLeerraum"/>
    <w:uiPriority w:val="44"/>
    <w:rsid w:val="004833CD"/>
    <w:rPr>
      <w:sz w:val="19"/>
    </w:rPr>
  </w:style>
  <w:style w:type="paragraph" w:customStyle="1" w:styleId="2Impressum">
    <w:name w:val="Ü2 Impressum"/>
    <w:basedOn w:val="1-small"/>
    <w:uiPriority w:val="44"/>
    <w:qFormat/>
    <w:rsid w:val="004833CD"/>
    <w:pPr>
      <w:pageBreakBefore w:val="0"/>
      <w:spacing w:before="690" w:after="0"/>
      <w:outlineLvl w:val="1"/>
    </w:pPr>
    <w:rPr>
      <w:sz w:val="19"/>
    </w:rPr>
  </w:style>
  <w:style w:type="paragraph" w:customStyle="1" w:styleId="An">
    <w:name w:val="An"/>
    <w:basedOn w:val="Anschriftdaten"/>
    <w:uiPriority w:val="99"/>
    <w:semiHidden/>
    <w:rsid w:val="004833CD"/>
    <w:pPr>
      <w:spacing w:line="220" w:lineRule="exact"/>
    </w:pPr>
    <w:rPr>
      <w:sz w:val="16"/>
    </w:rPr>
  </w:style>
  <w:style w:type="paragraph" w:customStyle="1" w:styleId="Impressumtext">
    <w:name w:val="Impressumtext"/>
    <w:basedOn w:val="StdVOR"/>
    <w:uiPriority w:val="44"/>
    <w:qFormat/>
    <w:rsid w:val="004833CD"/>
    <w:rPr>
      <w:sz w:val="19"/>
      <w:szCs w:val="19"/>
    </w:rPr>
  </w:style>
  <w:style w:type="character" w:styleId="Hervorhebung">
    <w:name w:val="Emphasis"/>
    <w:basedOn w:val="Absatz-Standardschriftart"/>
    <w:uiPriority w:val="59"/>
    <w:semiHidden/>
    <w:rsid w:val="004833CD"/>
    <w:rPr>
      <w:b/>
      <w:i w:val="0"/>
      <w:iCs/>
    </w:rPr>
  </w:style>
  <w:style w:type="character" w:styleId="SchwacheHervorhebung">
    <w:name w:val="Subtle Emphasis"/>
    <w:basedOn w:val="Absatz-Standardschriftart"/>
    <w:uiPriority w:val="59"/>
    <w:semiHidden/>
    <w:rsid w:val="004833CD"/>
    <w:rPr>
      <w:i/>
      <w:iCs/>
      <w:color w:val="auto"/>
    </w:rPr>
  </w:style>
  <w:style w:type="paragraph" w:customStyle="1" w:styleId="Fliesstext">
    <w:name w:val="Fliesstext"/>
    <w:basedOn w:val="Standard"/>
    <w:link w:val="FliesstextChar"/>
    <w:uiPriority w:val="3"/>
    <w:qFormat/>
    <w:rsid w:val="0049584F"/>
    <w:pPr>
      <w:spacing w:after="240" w:line="276" w:lineRule="auto"/>
    </w:pPr>
    <w:rPr>
      <w:rFonts w:eastAsiaTheme="minorHAnsi" w:cs="Times New Roman"/>
      <w:sz w:val="24"/>
      <w:szCs w:val="24"/>
    </w:rPr>
  </w:style>
  <w:style w:type="character" w:customStyle="1" w:styleId="FliesstextChar">
    <w:name w:val="Fliesstext Char"/>
    <w:basedOn w:val="Absatz-Standardschriftart"/>
    <w:link w:val="Fliesstext"/>
    <w:uiPriority w:val="3"/>
    <w:rsid w:val="0049584F"/>
    <w:rPr>
      <w:rFonts w:eastAsiaTheme="min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BDB-BERATUNGSDATENBANK\BDB%20-%20Allgemein\WARTUNG\REDAKTION%20Bundesl&#228;nder%20(Aufgaben%20Hilfe)\Vorlage_INFOBLATT_intern.dotx" TargetMode="External"/></Relationships>
</file>

<file path=word/theme/theme1.xml><?xml version="1.0" encoding="utf-8"?>
<a:theme xmlns:a="http://schemas.openxmlformats.org/drawingml/2006/main" name="Republik-AT-Theme-Artikel">
  <a:themeElements>
    <a:clrScheme name="Republik-AT-Farben">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BKA2018-Schriften">
      <a:majorFont>
        <a:latin typeface="Corbel"/>
        <a:ea typeface=""/>
        <a:cs typeface=""/>
      </a:majorFont>
      <a:minorFont>
        <a:latin typeface="Corbe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3BE0-0112-4BA1-B206-1D2C815FA86B}">
  <ds:schemaRefs>
    <ds:schemaRef ds:uri="http://ns.axespdf.com/word/configuration"/>
  </ds:schemaRefs>
</ds:datastoreItem>
</file>

<file path=customXml/itemProps2.xml><?xml version="1.0" encoding="utf-8"?>
<ds:datastoreItem xmlns:ds="http://schemas.openxmlformats.org/officeDocument/2006/customXml" ds:itemID="{BCDFEAAC-3460-4C76-89B7-48F20D5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Vorlage_INFOBLATT_intern</Template>
  <TotalTime>0</TotalTime>
  <Pages>3</Pages>
  <Words>638</Words>
  <Characters>4840</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Überschrift</vt:lpstr>
    </vt:vector>
  </TitlesOfParts>
  <Company>Bundeskanzleramt</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creator>Weinbauer, Gabriele</dc:creator>
  <cp:lastModifiedBy>Weiner, Peter</cp:lastModifiedBy>
  <cp:revision>8</cp:revision>
  <cp:lastPrinted>2021-05-31T15:43:00Z</cp:lastPrinted>
  <dcterms:created xsi:type="dcterms:W3CDTF">2019-03-08T11:59:00Z</dcterms:created>
  <dcterms:modified xsi:type="dcterms:W3CDTF">2021-05-31T15:46:00Z</dcterms:modified>
</cp:coreProperties>
</file>